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30"/>
        <w:jc w:val="center"/>
      </w:pPr>
      <w:r>
        <w:rPr>
          <w:color w:val="6B7280"/>
        </w:rPr>
        <w:t>Ответы:</w:t>
      </w:r>
      <w:r>
        <w:t xml:space="preserve"> ЕГЭ по Биологии</w:t>
      </w:r>
    </w:p>
    <w:p>
      <w:pPr>
        <w:pStyle w:val="aa"/>
        <w:ind w:left="0" w:right="0"/>
      </w:pPr>
      <w:r/>
      <w:r>
        <w:t xml:space="preserve">   1   </w:t>
      </w:r>
    </w:p>
    <w:p>
      <w:pPr>
        <w:ind w:left="0" w:right="0"/>
      </w:pPr>
      <w:r/>
    </w:p>
    <w:p>
      <w:pPr>
        <w:ind w:left="0" w:right="0"/>
      </w:pPr>
      <w:r/>
      <w:r>
        <w:t>центрифугирование</w:t>
      </w:r>
    </w:p>
    <w:p>
      <w:pPr>
        <w:pStyle w:val="aa"/>
        <w:ind w:left="0" w:right="0"/>
      </w:pPr>
      <w:r/>
      <w:r>
        <w:t xml:space="preserve">   2   </w:t>
      </w:r>
    </w:p>
    <w:p>
      <w:pPr>
        <w:ind w:left="0" w:right="0"/>
      </w:pPr>
      <w:r/>
    </w:p>
    <w:p>
      <w:pPr>
        <w:ind w:left="0" w:right="0"/>
      </w:pPr>
      <w:r/>
      <w:r>
        <w:t>12</w:t>
      </w:r>
    </w:p>
    <w:p>
      <w:pPr>
        <w:pStyle w:val="aa"/>
        <w:ind w:left="0" w:right="0"/>
      </w:pPr>
      <w:r/>
      <w:r>
        <w:t xml:space="preserve">   3   </w:t>
      </w:r>
    </w:p>
    <w:p>
      <w:pPr>
        <w:ind w:left="0" w:right="0"/>
      </w:pPr>
      <w:r/>
    </w:p>
    <w:p>
      <w:pPr>
        <w:ind w:left="0" w:right="0"/>
      </w:pPr>
      <w:r/>
      <w:r>
        <w:t>19</w:t>
      </w:r>
    </w:p>
    <w:p>
      <w:pPr>
        <w:pStyle w:val="aa"/>
        <w:ind w:left="0" w:right="0"/>
      </w:pPr>
      <w:r/>
      <w:r>
        <w:t xml:space="preserve">   4   </w:t>
      </w:r>
    </w:p>
    <w:p>
      <w:pPr>
        <w:ind w:left="0" w:right="0"/>
      </w:pPr>
      <w:r/>
    </w:p>
    <w:p>
      <w:pPr>
        <w:ind w:left="0" w:right="0"/>
      </w:pPr>
      <w:r/>
      <w:r>
        <w:t>4</w:t>
      </w:r>
    </w:p>
    <w:p>
      <w:pPr>
        <w:pStyle w:val="aa"/>
        <w:ind w:left="0" w:right="0"/>
      </w:pPr>
      <w:r/>
      <w:r>
        <w:t xml:space="preserve">  5-6  </w:t>
      </w:r>
    </w:p>
    <w:p>
      <w:pPr>
        <w:ind w:left="0" w:right="0"/>
      </w:pPr>
      <w:r/>
    </w:p>
    <w:p>
      <w:pPr>
        <w:ind w:left="0" w:right="0"/>
      </w:pPr>
      <w:r/>
      <w:r>
        <w:t xml:space="preserve">5. 1 </w:t>
      </w:r>
    </w:p>
    <w:p>
      <w:pPr>
        <w:ind w:left="0" w:right="0"/>
      </w:pPr>
      <w:r/>
      <w:r>
        <w:t>6. 412321</w:t>
      </w:r>
    </w:p>
    <w:p>
      <w:pPr>
        <w:pStyle w:val="aa"/>
        <w:ind w:left="0" w:right="0"/>
      </w:pPr>
      <w:r/>
      <w:r>
        <w:t xml:space="preserve">   7   </w:t>
      </w:r>
    </w:p>
    <w:p>
      <w:pPr>
        <w:ind w:left="0" w:right="0"/>
      </w:pPr>
      <w:r/>
    </w:p>
    <w:p>
      <w:pPr>
        <w:ind w:left="0" w:right="0"/>
      </w:pPr>
      <w:r/>
      <w:r>
        <w:t>156</w:t>
      </w:r>
    </w:p>
    <w:p>
      <w:pPr>
        <w:pStyle w:val="aa"/>
        <w:ind w:left="0" w:right="0"/>
      </w:pPr>
      <w:r/>
      <w:r>
        <w:t xml:space="preserve">   8   </w:t>
      </w:r>
    </w:p>
    <w:p>
      <w:pPr>
        <w:ind w:left="0" w:right="0"/>
      </w:pPr>
      <w:r/>
    </w:p>
    <w:p>
      <w:pPr>
        <w:ind w:left="0" w:right="0"/>
      </w:pPr>
      <w:r/>
      <w:r>
        <w:t>32514</w:t>
      </w:r>
    </w:p>
    <w:p>
      <w:pPr>
        <w:pStyle w:val="aa"/>
        <w:ind w:left="0" w:right="0"/>
      </w:pPr>
      <w:r/>
      <w:r>
        <w:t xml:space="preserve"> 9-10 </w:t>
      </w:r>
    </w:p>
    <w:p>
      <w:pPr>
        <w:ind w:left="0" w:right="0"/>
      </w:pPr>
      <w:r/>
    </w:p>
    <w:p>
      <w:pPr>
        <w:ind w:left="0" w:right="0"/>
      </w:pPr>
      <w:r/>
      <w:r>
        <w:t xml:space="preserve">9.7 </w:t>
      </w:r>
    </w:p>
    <w:p>
      <w:pPr>
        <w:ind w:left="0" w:right="0"/>
      </w:pPr>
      <w:r/>
      <w:r>
        <w:t>10. 132133</w:t>
      </w:r>
    </w:p>
    <w:p>
      <w:pPr>
        <w:pStyle w:val="aa"/>
        <w:ind w:left="0" w:right="0"/>
      </w:pPr>
      <w:r/>
      <w:r>
        <w:t xml:space="preserve">  11  </w:t>
      </w:r>
    </w:p>
    <w:p>
      <w:pPr>
        <w:ind w:left="0" w:right="0"/>
      </w:pPr>
      <w:r/>
    </w:p>
    <w:p>
      <w:pPr>
        <w:ind w:left="0" w:right="0"/>
      </w:pPr>
      <w:r/>
      <w:r>
        <w:t>236</w:t>
      </w:r>
    </w:p>
    <w:p>
      <w:pPr>
        <w:pStyle w:val="aa"/>
        <w:ind w:left="0" w:right="0"/>
      </w:pPr>
      <w:r/>
      <w:r>
        <w:t xml:space="preserve">  12  </w:t>
      </w:r>
    </w:p>
    <w:p>
      <w:pPr>
        <w:ind w:left="0" w:right="0"/>
      </w:pPr>
      <w:r/>
    </w:p>
    <w:p>
      <w:pPr>
        <w:ind w:left="0" w:right="0"/>
      </w:pPr>
      <w:r/>
      <w:r>
        <w:t>154326</w:t>
      </w:r>
    </w:p>
    <w:p>
      <w:pPr>
        <w:pStyle w:val="aa"/>
        <w:ind w:left="0" w:right="0"/>
      </w:pPr>
      <w:r/>
      <w:r>
        <w:t xml:space="preserve"> 13-14 </w:t>
      </w:r>
    </w:p>
    <w:p>
      <w:pPr>
        <w:ind w:left="0" w:right="0"/>
      </w:pPr>
      <w:r/>
    </w:p>
    <w:p>
      <w:pPr>
        <w:ind w:left="0" w:right="0"/>
      </w:pPr>
      <w:r/>
      <w:r>
        <w:t xml:space="preserve">13. 10 </w:t>
      </w:r>
    </w:p>
    <w:p>
      <w:pPr>
        <w:ind w:left="0" w:right="0"/>
      </w:pPr>
      <w:r/>
      <w:r>
        <w:t>14. 231231</w:t>
      </w:r>
    </w:p>
    <w:p>
      <w:pPr>
        <w:pStyle w:val="aa"/>
        <w:ind w:left="0" w:right="0"/>
      </w:pPr>
      <w:r/>
      <w:r>
        <w:t xml:space="preserve">  15  </w:t>
      </w:r>
    </w:p>
    <w:p>
      <w:pPr>
        <w:ind w:left="0" w:right="0"/>
      </w:pPr>
      <w:r/>
    </w:p>
    <w:p>
      <w:pPr>
        <w:ind w:left="0" w:right="0"/>
      </w:pPr>
      <w:r/>
      <w:r>
        <w:t>136</w:t>
      </w:r>
    </w:p>
    <w:p>
      <w:pPr>
        <w:pStyle w:val="aa"/>
        <w:ind w:left="0" w:right="0"/>
      </w:pPr>
      <w:r/>
      <w:r>
        <w:t xml:space="preserve">  16  </w:t>
      </w:r>
    </w:p>
    <w:p>
      <w:pPr>
        <w:ind w:left="0" w:right="0"/>
      </w:pPr>
      <w:r/>
    </w:p>
    <w:p>
      <w:pPr>
        <w:ind w:left="0" w:right="0"/>
      </w:pPr>
      <w:r/>
      <w:r>
        <w:t>23145</w:t>
      </w:r>
    </w:p>
    <w:p>
      <w:pPr>
        <w:pStyle w:val="aa"/>
        <w:ind w:left="0" w:right="0"/>
      </w:pPr>
      <w:r/>
      <w:r>
        <w:t xml:space="preserve">  17  </w:t>
      </w:r>
    </w:p>
    <w:p>
      <w:pPr>
        <w:ind w:left="0" w:right="0"/>
      </w:pPr>
      <w:r/>
    </w:p>
    <w:p>
      <w:pPr>
        <w:ind w:left="0" w:right="0"/>
      </w:pPr>
      <w:r/>
      <w:r>
        <w:t>357</w:t>
      </w:r>
    </w:p>
    <w:p>
      <w:pPr>
        <w:pStyle w:val="aa"/>
        <w:ind w:left="0" w:right="0"/>
      </w:pPr>
      <w:r/>
      <w:r>
        <w:t xml:space="preserve">  18  </w:t>
      </w:r>
    </w:p>
    <w:p>
      <w:pPr>
        <w:ind w:left="0" w:right="0"/>
      </w:pPr>
      <w:r/>
    </w:p>
    <w:p>
      <w:pPr>
        <w:ind w:left="0" w:right="0"/>
      </w:pPr>
      <w:r/>
      <w:r>
        <w:t>135</w:t>
      </w:r>
    </w:p>
    <w:p>
      <w:pPr>
        <w:pStyle w:val="aa"/>
        <w:ind w:left="0" w:right="0"/>
      </w:pPr>
      <w:r/>
      <w:r>
        <w:t xml:space="preserve">  19  </w:t>
      </w:r>
    </w:p>
    <w:p>
      <w:pPr>
        <w:ind w:left="0" w:right="0"/>
      </w:pPr>
      <w:r/>
    </w:p>
    <w:p>
      <w:pPr>
        <w:ind w:left="0" w:right="0"/>
      </w:pPr>
      <w:r/>
      <w:r>
        <w:t>21121</w:t>
      </w:r>
    </w:p>
    <w:p>
      <w:pPr>
        <w:pStyle w:val="aa"/>
        <w:ind w:left="0" w:right="0"/>
      </w:pPr>
      <w:r/>
      <w:r>
        <w:t xml:space="preserve">  20  </w:t>
      </w:r>
    </w:p>
    <w:p>
      <w:pPr>
        <w:ind w:left="0" w:right="0"/>
      </w:pPr>
      <w:r/>
    </w:p>
    <w:p>
      <w:pPr>
        <w:ind w:left="0" w:right="0"/>
      </w:pPr>
      <w:r/>
      <w:r>
        <w:t>31542</w:t>
      </w:r>
    </w:p>
    <w:p>
      <w:pPr>
        <w:pStyle w:val="aa"/>
        <w:ind w:left="0" w:right="0"/>
      </w:pPr>
      <w:r/>
      <w:r>
        <w:t xml:space="preserve">  21  </w:t>
      </w:r>
    </w:p>
    <w:p>
      <w:pPr>
        <w:ind w:left="0" w:right="0"/>
      </w:pPr>
      <w:r/>
    </w:p>
    <w:p>
      <w:pPr>
        <w:ind w:left="0" w:right="0"/>
      </w:pPr>
      <w:r/>
      <w:r>
        <w:t>528</w:t>
      </w:r>
    </w:p>
    <w:p>
      <w:pPr>
        <w:pStyle w:val="aa"/>
        <w:ind w:left="0" w:right="0"/>
      </w:pPr>
      <w:r/>
      <w:r>
        <w:t xml:space="preserve">  22  </w:t>
      </w:r>
    </w:p>
    <w:p>
      <w:pPr>
        <w:ind w:left="0" w:right="0"/>
      </w:pPr>
      <w:r/>
    </w:p>
    <w:p>
      <w:pPr>
        <w:ind w:left="0" w:right="0"/>
      </w:pPr>
      <w:r/>
      <w:r>
        <w:t>14</w:t>
      </w:r>
    </w:p>
    <w:p>
      <w:pPr>
        <w:pStyle w:val="aa"/>
        <w:ind w:left="0" w:right="0"/>
      </w:pPr>
      <w:r/>
      <w:r>
        <w:t xml:space="preserve"> 23-24 </w:t>
      </w:r>
    </w:p>
    <w:p>
      <w:pPr>
        <w:ind w:left="0" w:right="0"/>
      </w:pPr>
      <w:r/>
    </w:p>
    <w:p>
      <w:pPr>
        <w:ind w:left="0" w:right="0"/>
      </w:pPr>
      <w:r/>
      <w:r>
        <w:t>23. Элементы ответа:</w:t>
        <w:br/>
      </w:r>
      <w:r>
        <w:t>1.  Зависимая переменная  — средняя масса одного растения, независимая переменная  — наличие полива растений содержимым колб.</w:t>
        <w:br/>
      </w:r>
      <w:r>
        <w:t>2.  Нулевая гипотеза  — содержимое колб не влияет на рост растений.</w:t>
        <w:br/>
      </w:r>
      <w:r>
        <w:t>3.  Более подходящий отрицательный контроль  — поливать растения питательной средой без хлореллы ИЛИ питательной средой с другой водорослью, которая не синтезирует предполагаемое регуляторное вещество.</w:t>
      </w:r>
    </w:p>
    <w:p>
      <w:pPr>
        <w:ind w:left="0" w:right="0"/>
      </w:pPr>
      <w:r/>
    </w:p>
    <w:p>
      <w:pPr>
        <w:ind w:left="0" w:right="0"/>
      </w:pPr>
      <w:r/>
      <w:r>
        <w:t>24. Элементы ответа:</w:t>
        <w:br/>
      </w:r>
      <w:r>
        <w:t>1.  Компоненты питательной среды могли послужить удобрением для растений.</w:t>
        <w:br/>
      </w:r>
      <w:r>
        <w:t>2.  Источники азота необходимы для построения молекул белков (аминокислот) и нуклеиновых кислот (ДНК, РНК, нуклеотидов).</w:t>
        <w:br/>
      </w:r>
      <w:r>
        <w:t>3.  Источники калия необходимы для поддержания осмотического давления;</w:t>
        <w:br/>
      </w:r>
      <w:r>
        <w:t>4.  Источники фосфора необходимы для построения молекул нукле-иновых кислот (ДНК, РНК, нуклеотидов) И/ИЛИ фосфолипидов.</w:t>
        <w:br/>
      </w:r>
      <w:r>
        <w:t>5.  Многие макро- и микроэлементы необходимы для работы ферментов.</w:t>
        <w:br/>
      </w:r>
      <w:r>
        <w:t>6.  Биомасса хлореллы (входящие в состав клеток органические вещества) могла послужить источником азота и других элементов после разложения почвенными бактериями.</w:t>
      </w:r>
    </w:p>
    <w:p>
      <w:pPr>
        <w:ind w:left="0" w:right="0"/>
      </w:pPr>
      <w:r/>
    </w:p>
    <w:p>
      <w:pPr>
        <w:pStyle w:val="aa"/>
        <w:ind w:left="0" w:right="0"/>
      </w:pPr>
      <w:r/>
      <w:r>
        <w:t xml:space="preserve">  25  </w:t>
      </w:r>
    </w:p>
    <w:p>
      <w:pPr>
        <w:ind w:left="0" w:right="0"/>
      </w:pPr>
      <w:r/>
    </w:p>
    <w:p>
      <w:pPr>
        <w:ind w:left="0" w:right="0"/>
      </w:pPr>
      <w:r/>
      <w:r>
        <w:t>Элементы ответа:</w:t>
        <w:br/>
      </w:r>
      <w:r>
        <w:t>1) тип Кишечнополостные (Стрекающие);</w:t>
        <w:br/>
      </w:r>
      <w:r>
        <w:t>2) лучевая (радиальная) симметрия тела (куполообразная форма тела);</w:t>
        <w:br/>
      </w:r>
      <w:r>
        <w:t>3) наличие щупалец;</w:t>
        <w:br/>
      </w:r>
      <w:r>
        <w:t>4) стрекательные клетки животного содержат яд;</w:t>
        <w:br/>
      </w:r>
      <w:r>
        <w:t>5) контакт яда с кожей человека вызывает ожог (отравление).</w:t>
        <w:br/>
      </w:r>
      <w:r>
        <w:rPr>
          <w:i/>
        </w:rPr>
        <w:t>За дополнительную информацию, не имеющую отношения к вопросу задания, баллы не начисляются, но за наличие в ней ошибок снимается 1 балл</w:t>
      </w:r>
    </w:p>
    <w:p>
      <w:pPr>
        <w:pStyle w:val="aa"/>
        <w:ind w:left="0" w:right="0"/>
      </w:pPr>
      <w:r/>
      <w:r>
        <w:t xml:space="preserve">  26  </w:t>
      </w:r>
    </w:p>
    <w:p>
      <w:pPr>
        <w:ind w:left="0" w:right="0"/>
      </w:pPr>
      <w:r/>
    </w:p>
    <w:p>
      <w:pPr>
        <w:ind w:left="0" w:right="0"/>
      </w:pPr>
      <w:r/>
      <w:r>
        <w:t>Элементы ответа:</w:t>
        <w:br/>
      </w:r>
      <w:r>
        <w:t>1) в мышцах кита содержание миоглобина выше, чем в мышцах акулы;</w:t>
        <w:br/>
      </w:r>
      <w:r>
        <w:t>2) кит, находясь под водой, испытывает недостаток кислорода, акула – не испытывает, так как кит осуществляет газообмен лёгкими, акула – жабрами;</w:t>
        <w:br/>
      </w:r>
      <w:r>
        <w:t>3) в мышцах синего кита содержание миоглобина выше, чем в мышцах слона;</w:t>
        <w:br/>
      </w:r>
      <w:r>
        <w:t>4) киту необходимо запасать кислород для ныряния, а слон не испытывает такого длительного недостатка кислорода, как при нырянии;</w:t>
        <w:br/>
      </w:r>
      <w:r>
        <w:t>5) в грудных мышцах полевого воробья больше миоглобина, чем в грудных мышцах домашней курицы;</w:t>
        <w:br/>
      </w:r>
      <w:r>
        <w:t>6) воробьи часто летают, и их грудные мышцы нуждаются в запасе миоглобина для интенсивных нагрузок; куры редко используют грудные мышцы (мало летают), поэтому нет необходимости создавать запас кислорода для интенсивных нагрузок.</w:t>
        <w:br/>
      </w:r>
      <w:r>
        <w:rPr>
          <w:i/>
        </w:rPr>
        <w:t>За дополнительную информацию, не имеющую отношения к вопросу задания, баллы не начисляются, но за наличие в ней ошибок снимается 1 балл</w:t>
      </w:r>
    </w:p>
    <w:p>
      <w:pPr>
        <w:pStyle w:val="aa"/>
        <w:ind w:left="0" w:right="0"/>
      </w:pPr>
      <w:r/>
      <w:r>
        <w:t xml:space="preserve">  27  </w:t>
      </w:r>
    </w:p>
    <w:p>
      <w:pPr>
        <w:ind w:left="0" w:right="0"/>
      </w:pPr>
      <w:r/>
    </w:p>
    <w:p>
      <w:pPr>
        <w:ind w:left="0" w:right="0"/>
      </w:pPr>
      <w:r/>
      <w:r>
        <w:t>Элементы ответа:</w:t>
        <w:br/>
      </w:r>
      <w:r>
        <w:t>1) эволюционный процесс – конвергенция;</w:t>
        <w:br/>
      </w:r>
      <w:r>
        <w:t>2) схождение признаков у неродственных организмов, живущих в сходных условиях окружающей среды (наличие насекомых-вредителей и растений-конкурентов);</w:t>
        <w:br/>
      </w:r>
      <w:r>
        <w:t>3) у предков кофейного дерева возникли случайные мутации, обеспечивающие синтез кофеина;</w:t>
        <w:br/>
      </w:r>
      <w:r>
        <w:t>4) в ходе борьбы за существование и последующего естественного отбора особи, синтезирующие кофеин, выживали и оставляли потомство с большей вероятностью, так как их реже поедали вредители;</w:t>
        <w:br/>
      </w:r>
      <w:r>
        <w:t>5) успешное размножение привело к распространению и накопле-нию этих мутаций в популяции.</w:t>
        <w:br/>
      </w:r>
      <w:r>
        <w:rPr>
          <w:i/>
        </w:rPr>
        <w:t>За дополнительную информацию, не имеющую отношения к вопросу задания, баллы не начисляются, но за наличие в ней ошибок снимается 1 балл</w:t>
      </w:r>
    </w:p>
    <w:p>
      <w:pPr>
        <w:pStyle w:val="aa"/>
        <w:ind w:left="0" w:right="0"/>
      </w:pPr>
      <w:r/>
      <w:r>
        <w:t xml:space="preserve">  28  </w:t>
      </w:r>
    </w:p>
    <w:p>
      <w:pPr>
        <w:ind w:left="0" w:right="0"/>
      </w:pPr>
      <w:r/>
    </w:p>
    <w:p>
      <w:pPr>
        <w:ind w:left="0" w:right="0"/>
      </w:pPr>
      <w:r/>
      <w:r>
        <w:t>Схема решения задачи включает:</w:t>
        <w:br/>
      </w:r>
      <w:r>
        <w:t>1) нуклеотидная последовательность участка тРНК:</w:t>
        <w:br/>
      </w:r>
      <w:r>
        <w:t>5’– УАЦГАУЦГАУЦГЦАУ –3’;</w:t>
        <w:br/>
      </w:r>
      <w:r>
        <w:t>2) нуклеотидная последовательность антикодона ЦГА (третий триплет) соответствует кодону на иРНК УЦГ;</w:t>
        <w:br/>
      </w:r>
      <w:r>
        <w:t>3) по таблице генетического кода этому кодону соответствует аминокислота -сер, которую будет переносить данная тРНК</w:t>
      </w:r>
    </w:p>
    <w:p>
      <w:pPr>
        <w:pStyle w:val="aa"/>
        <w:ind w:left="0" w:right="0"/>
      </w:pPr>
      <w:r/>
      <w:r>
        <w:t xml:space="preserve">  29  </w:t>
      </w:r>
    </w:p>
    <w:p>
      <w:pPr>
        <w:ind w:left="0" w:right="0"/>
      </w:pPr>
      <w:r/>
    </w:p>
    <w:p>
      <w:pPr>
        <w:ind w:left="0" w:right="0"/>
      </w:pPr>
      <w:r/>
      <w:r>
        <w:t>Схема решения задачи включает:</w:t>
      </w:r>
    </w:p>
    <w:p>
      <w:pPr>
        <w:ind w:left="0" w:right="0"/>
      </w:pPr>
      <w:r>
        <w:br/>
      </w:r>
      <w:r>
        <w:drawing>
          <wp:inline xmlns:a="http://schemas.openxmlformats.org/drawingml/2006/main" xmlns:pic="http://schemas.openxmlformats.org/drawingml/2006/picture">
            <wp:extent cx="4181475" cy="302895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3028950"/>
                    </a:xfrm>
                    <a:prstGeom prst="rect"/>
                  </pic:spPr>
                </pic:pic>
              </a:graphicData>
            </a:graphic>
          </wp:inline>
        </w:drawing>
      </w:r>
      <w:r>
        <w:t>3) Анна была неправа, потому что сын получает от отца Y-хромосому, а значит аллель дальтонизма он получил именно от матери (Анны).</w:t>
        <w:br/>
      </w:r>
      <w:r>
        <w:t>(Допускается иная генетическая символика.)</w:t>
      </w:r>
    </w:p>
    <w:sectPr w:rsidR="00F9512A" w:rsidRPr="007D7AEF" w:rsidSect="00852014">
      <w:footerReference w:type="default" r:id="rId8"/>
      <w:pgSz w:w="11907" w:h="16840" w:code="9"/>
      <w:pgMar w:top="1134" w:right="1134" w:bottom="1134" w:left="1701" w:header="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06283" w14:textId="77777777" w:rsidR="00474B47" w:rsidRDefault="00474B47" w:rsidP="0055011E">
      <w:pPr>
        <w:spacing w:before="0" w:after="0"/>
      </w:pPr>
      <w:r>
        <w:separator/>
      </w:r>
    </w:p>
  </w:endnote>
  <w:endnote w:type="continuationSeparator" w:id="0">
    <w:p w14:paraId="586D28BD" w14:textId="77777777" w:rsidR="00474B47" w:rsidRDefault="00474B47" w:rsidP="005501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51C33" w14:textId="5DC93338" w:rsidR="0055011E" w:rsidRPr="0086721C" w:rsidRDefault="0086721C" w:rsidP="0055011E">
    <w:pPr>
      <w:pStyle w:val="a8"/>
      <w:tabs>
        <w:tab w:val="clear" w:pos="9360"/>
        <w:tab w:val="right" w:pos="9923"/>
      </w:tabs>
      <w:ind w:left="-1134" w:right="-518"/>
      <w:rPr>
        <w:sz w:val="18"/>
        <w:szCs w:val="18"/>
      </w:rPr>
    </w:pPr>
    <w:r>
      <w:rPr>
        <w:color w:val="333333"/>
        <w:sz w:val="18"/>
        <w:szCs w:val="18"/>
      </w:rPr>
      <w:tab/>
    </w:r>
    <w:r w:rsidR="0055011E" w:rsidRPr="0086721C">
      <w:rPr>
        <w:color w:val="333333"/>
        <w:sz w:val="18"/>
        <w:szCs w:val="18"/>
      </w:rPr>
      <w:t>©</w:t>
    </w:r>
    <w:r w:rsidRPr="0086721C">
      <w:rPr>
        <w:color w:val="333333"/>
        <w:sz w:val="18"/>
        <w:szCs w:val="18"/>
      </w:rPr>
      <w:t xml:space="preserve"> </w:t>
    </w:r>
    <w:r w:rsidR="00B93B75" w:rsidRPr="00B93B75">
      <w:rPr>
        <w:color w:val="333333"/>
        <w:sz w:val="18"/>
        <w:szCs w:val="18"/>
      </w:rPr>
      <w:t xml:space="preserve">2023 </w:t>
    </w:r>
    <w:r w:rsidR="0055011E" w:rsidRPr="0086721C">
      <w:rPr>
        <w:color w:val="333333"/>
        <w:sz w:val="18"/>
        <w:szCs w:val="18"/>
      </w:rPr>
      <w:t xml:space="preserve">Публикация в интернете или печатных изданиях без письменного согласия </w:t>
    </w:r>
    <w:proofErr w:type="spellStart"/>
    <w:r>
      <w:rPr>
        <w:color w:val="333333"/>
        <w:sz w:val="18"/>
        <w:szCs w:val="18"/>
        <w:lang w:val="en-US"/>
      </w:rPr>
      <w:t>esuo</w:t>
    </w:r>
    <w:proofErr w:type="spellEnd"/>
    <w:r w:rsidRPr="0086721C">
      <w:rPr>
        <w:color w:val="333333"/>
        <w:sz w:val="18"/>
        <w:szCs w:val="18"/>
      </w:rPr>
      <w:t>.</w:t>
    </w:r>
    <w:proofErr w:type="spellStart"/>
    <w:r>
      <w:rPr>
        <w:color w:val="333333"/>
        <w:sz w:val="18"/>
        <w:szCs w:val="18"/>
        <w:lang w:val="en-US"/>
      </w:rPr>
      <w:t>ru</w:t>
    </w:r>
    <w:proofErr w:type="spellEnd"/>
    <w:r w:rsidR="0055011E" w:rsidRPr="0086721C">
      <w:rPr>
        <w:color w:val="333333"/>
        <w:sz w:val="18"/>
        <w:szCs w:val="18"/>
      </w:rPr>
      <w:t xml:space="preserve"> запрещена</w:t>
    </w:r>
    <w:r w:rsidR="0055011E" w:rsidRPr="0086721C">
      <w:rPr>
        <w:sz w:val="18"/>
        <w:szCs w:val="18"/>
      </w:rPr>
      <w:tab/>
    </w:r>
    <w:r w:rsidR="0055011E" w:rsidRPr="0086721C">
      <w:rPr>
        <w:sz w:val="18"/>
        <w:szCs w:val="18"/>
      </w:rPr>
      <w:fldChar w:fldCharType="begin"/>
    </w:r>
    <w:r w:rsidR="0055011E" w:rsidRPr="0086721C">
      <w:rPr>
        <w:sz w:val="18"/>
        <w:szCs w:val="18"/>
      </w:rPr>
      <w:instrText xml:space="preserve"> PAGE   \* MERGEFORMAT </w:instrText>
    </w:r>
    <w:r w:rsidR="0055011E" w:rsidRPr="0086721C">
      <w:rPr>
        <w:sz w:val="18"/>
        <w:szCs w:val="18"/>
      </w:rPr>
      <w:fldChar w:fldCharType="separate"/>
    </w:r>
    <w:r w:rsidR="00B93B75">
      <w:rPr>
        <w:noProof/>
        <w:sz w:val="18"/>
        <w:szCs w:val="18"/>
      </w:rPr>
      <w:t>1</w:t>
    </w:r>
    <w:r w:rsidR="0055011E" w:rsidRPr="0086721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50544" w14:textId="77777777" w:rsidR="00474B47" w:rsidRDefault="00474B47" w:rsidP="0055011E">
      <w:pPr>
        <w:spacing w:before="0" w:after="0"/>
      </w:pPr>
      <w:r>
        <w:separator/>
      </w:r>
    </w:p>
  </w:footnote>
  <w:footnote w:type="continuationSeparator" w:id="0">
    <w:p w14:paraId="6F95DC05" w14:textId="77777777" w:rsidR="00474B47" w:rsidRDefault="00474B47" w:rsidP="005501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AF8"/>
    <w:multiLevelType w:val="multilevel"/>
    <w:tmpl w:val="88489B5E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C7"/>
    <w:rsid w:val="000315D5"/>
    <w:rsid w:val="00075DF7"/>
    <w:rsid w:val="000C342D"/>
    <w:rsid w:val="000F5882"/>
    <w:rsid w:val="00104568"/>
    <w:rsid w:val="001B7D9A"/>
    <w:rsid w:val="00474B47"/>
    <w:rsid w:val="004C0416"/>
    <w:rsid w:val="00534CA2"/>
    <w:rsid w:val="0055011E"/>
    <w:rsid w:val="005B04AE"/>
    <w:rsid w:val="006109FC"/>
    <w:rsid w:val="00615432"/>
    <w:rsid w:val="0064529B"/>
    <w:rsid w:val="006B15B7"/>
    <w:rsid w:val="007C6892"/>
    <w:rsid w:val="007D7AEF"/>
    <w:rsid w:val="00816035"/>
    <w:rsid w:val="00852014"/>
    <w:rsid w:val="0086721C"/>
    <w:rsid w:val="008C59F9"/>
    <w:rsid w:val="00922EB2"/>
    <w:rsid w:val="0093746C"/>
    <w:rsid w:val="00952176"/>
    <w:rsid w:val="009D4692"/>
    <w:rsid w:val="00AA0AA3"/>
    <w:rsid w:val="00AD6367"/>
    <w:rsid w:val="00AD774E"/>
    <w:rsid w:val="00B16621"/>
    <w:rsid w:val="00B55315"/>
    <w:rsid w:val="00B93B75"/>
    <w:rsid w:val="00BA2AC7"/>
    <w:rsid w:val="00CF1226"/>
    <w:rsid w:val="00F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FC426"/>
  <w15:docId w15:val="{ECEB5BB4-BB7C-4178-8580-CD4608D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EF"/>
    <w:pPr>
      <w:suppressAutoHyphens/>
      <w:spacing w:before="100" w:after="100" w:line="240" w:lineRule="auto"/>
      <w:jc w:val="left"/>
    </w:pPr>
    <w:rPr>
      <w:rFonts w:eastAsiaTheme="minorEastAsia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59F9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9F9"/>
    <w:pPr>
      <w:keepNext/>
      <w:keepLines/>
      <w:spacing w:before="200" w:after="2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8C59F9"/>
    <w:pPr>
      <w:keepNext/>
      <w:keepLines/>
      <w:spacing w:before="200" w:after="200"/>
      <w:outlineLvl w:val="2"/>
    </w:pPr>
    <w:rPr>
      <w:rFonts w:eastAsiaTheme="majorEastAsia" w:cstheme="majorBidi"/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F9"/>
    <w:pPr>
      <w:keepNext/>
      <w:keepLines/>
      <w:spacing w:before="200" w:after="200"/>
      <w:outlineLvl w:val="3"/>
    </w:pPr>
    <w:rPr>
      <w:rFonts w:eastAsiaTheme="majorEastAsia" w:cstheme="majorBidi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C59F9"/>
    <w:pPr>
      <w:pBdr>
        <w:bottom w:val="single" w:sz="8" w:space="4" w:color="4F81BD"/>
      </w:pBdr>
      <w:spacing w:after="240"/>
      <w:contextualSpacing/>
    </w:pPr>
    <w:rPr>
      <w:rFonts w:eastAsiaTheme="majorEastAsia" w:cstheme="majorBidi"/>
      <w:kern w:val="2"/>
      <w:sz w:val="36"/>
      <w:szCs w:val="52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E618BF"/>
  </w:style>
  <w:style w:type="character" w:customStyle="1" w:styleId="a7">
    <w:name w:val="Нижний колонтитул Знак"/>
    <w:basedOn w:val="a0"/>
    <w:link w:val="a8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8C59F9"/>
    <w:rPr>
      <w:rFonts w:eastAsiaTheme="majorEastAsia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C59F9"/>
    <w:rPr>
      <w:rFonts w:eastAsiaTheme="majorEastAsia" w:cstheme="majorBidi"/>
      <w:b/>
      <w:bCs/>
      <w:sz w:val="36"/>
      <w:szCs w:val="26"/>
    </w:rPr>
  </w:style>
  <w:style w:type="character" w:customStyle="1" w:styleId="31">
    <w:name w:val="Заголовок 3 Знак"/>
    <w:basedOn w:val="a0"/>
    <w:link w:val="30"/>
    <w:uiPriority w:val="9"/>
    <w:qFormat/>
    <w:rsid w:val="008C59F9"/>
    <w:rPr>
      <w:rFonts w:eastAsiaTheme="majorEastAsia" w:cstheme="majorBidi"/>
      <w:b/>
      <w:bCs/>
      <w:sz w:val="32"/>
      <w:szCs w:val="22"/>
    </w:rPr>
  </w:style>
  <w:style w:type="character" w:customStyle="1" w:styleId="a4">
    <w:name w:val="Заголовок Знак"/>
    <w:basedOn w:val="a0"/>
    <w:link w:val="a3"/>
    <w:uiPriority w:val="10"/>
    <w:qFormat/>
    <w:rsid w:val="008C59F9"/>
    <w:rPr>
      <w:rFonts w:eastAsiaTheme="majorEastAsia" w:cstheme="majorBidi"/>
      <w:kern w:val="2"/>
      <w:sz w:val="36"/>
      <w:szCs w:val="52"/>
    </w:rPr>
  </w:style>
  <w:style w:type="character" w:customStyle="1" w:styleId="a9">
    <w:name w:val="Подзаголовок Знак"/>
    <w:basedOn w:val="a0"/>
    <w:link w:val="aa"/>
    <w:qFormat/>
    <w:rsid w:val="00816035"/>
    <w:rPr>
      <w:b/>
      <w:sz w:val="28"/>
    </w:rPr>
  </w:style>
  <w:style w:type="character" w:customStyle="1" w:styleId="ab">
    <w:name w:val="Основной текст Знак"/>
    <w:basedOn w:val="a0"/>
    <w:link w:val="ac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32">
    <w:name w:val="Основной текст 3 Знак"/>
    <w:basedOn w:val="a0"/>
    <w:link w:val="33"/>
    <w:uiPriority w:val="99"/>
    <w:qFormat/>
    <w:rsid w:val="00AA1D8D"/>
    <w:rPr>
      <w:sz w:val="16"/>
      <w:szCs w:val="16"/>
    </w:rPr>
  </w:style>
  <w:style w:type="character" w:customStyle="1" w:styleId="ad">
    <w:name w:val="Текст макроса Знак"/>
    <w:basedOn w:val="a0"/>
    <w:link w:val="ae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3">
    <w:name w:val="Цитата 2 Знак"/>
    <w:basedOn w:val="a0"/>
    <w:link w:val="24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C59F9"/>
    <w:rPr>
      <w:rFonts w:eastAsiaTheme="majorEastAsia" w:cstheme="majorBidi"/>
      <w:b/>
      <w:bCs/>
      <w:iCs/>
      <w:sz w:val="28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">
    <w:name w:val="Strong"/>
    <w:basedOn w:val="a0"/>
    <w:uiPriority w:val="22"/>
    <w:qFormat/>
    <w:rsid w:val="00FC693F"/>
    <w:rPr>
      <w:b/>
      <w:bCs/>
    </w:rPr>
  </w:style>
  <w:style w:type="character" w:styleId="af0">
    <w:name w:val="Emphasis"/>
    <w:basedOn w:val="a0"/>
    <w:uiPriority w:val="20"/>
    <w:qFormat/>
    <w:rsid w:val="00FC693F"/>
    <w:rPr>
      <w:i/>
      <w:iCs/>
    </w:rPr>
  </w:style>
  <w:style w:type="character" w:customStyle="1" w:styleId="af1">
    <w:name w:val="Выделенная цитата Знак"/>
    <w:basedOn w:val="a0"/>
    <w:link w:val="af2"/>
    <w:uiPriority w:val="30"/>
    <w:qFormat/>
    <w:rsid w:val="00FC693F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8C59F9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Heading">
    <w:name w:val="Heading"/>
    <w:basedOn w:val="a"/>
    <w:next w:val="ac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uiPriority w:val="99"/>
    <w:unhideWhenUsed/>
    <w:rsid w:val="00AA1D8D"/>
  </w:style>
  <w:style w:type="paragraph" w:styleId="af8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styleId="af9">
    <w:name w:val="caption"/>
    <w:basedOn w:val="a"/>
    <w:next w:val="a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next w:val="a"/>
    <w:qFormat/>
    <w:rsid w:val="00B55315"/>
    <w:pPr>
      <w:keepNext/>
      <w:keepLines/>
      <w:suppressLineNumbers/>
      <w:pBdr>
        <w:top w:val="single" w:sz="8" w:space="4" w:color="auto"/>
        <w:left w:val="single" w:sz="8" w:space="2" w:color="auto"/>
        <w:bottom w:val="single" w:sz="8" w:space="4" w:color="auto"/>
        <w:right w:val="single" w:sz="8" w:space="2" w:color="auto"/>
      </w:pBdr>
      <w:spacing w:before="80" w:after="0"/>
    </w:pPr>
    <w:rPr>
      <w:rFonts w:cs="Arial"/>
      <w:b/>
      <w:i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8">
    <w:name w:val="footer"/>
    <w:basedOn w:val="a"/>
    <w:link w:val="a7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fa">
    <w:name w:val="No Spacing"/>
    <w:uiPriority w:val="1"/>
    <w:qFormat/>
    <w:rsid w:val="008C59F9"/>
    <w:pPr>
      <w:suppressAutoHyphens/>
      <w:spacing w:after="0" w:line="240" w:lineRule="auto"/>
      <w:jc w:val="left"/>
    </w:pPr>
    <w:rPr>
      <w:rFonts w:eastAsiaTheme="minorEastAsia" w:cstheme="minorBidi"/>
      <w:szCs w:val="22"/>
    </w:rPr>
  </w:style>
  <w:style w:type="paragraph" w:styleId="aa">
    <w:name w:val="Subtitle"/>
    <w:basedOn w:val="a"/>
    <w:next w:val="a"/>
    <w:link w:val="a9"/>
    <w:qFormat/>
    <w:rsid w:val="00816035"/>
    <w:pPr>
      <w:framePr w:hSpace="255" w:wrap="around" w:vAnchor="text" w:hAnchor="page" w:y="285" w:anchorLock="1"/>
      <w:pBdr>
        <w:top w:val="single" w:sz="8" w:space="3" w:color="auto"/>
        <w:left w:val="single" w:sz="8" w:space="1" w:color="auto"/>
        <w:bottom w:val="single" w:sz="8" w:space="3" w:color="auto"/>
        <w:right w:val="single" w:sz="8" w:space="1" w:color="auto"/>
      </w:pBdr>
      <w:spacing w:before="0" w:after="0"/>
      <w:jc w:val="center"/>
      <w:outlineLvl w:val="3"/>
    </w:pPr>
    <w:rPr>
      <w:rFonts w:eastAsia="Times New Roman" w:cs="Times New Roman"/>
      <w:b/>
      <w:sz w:val="28"/>
      <w:szCs w:val="24"/>
    </w:rPr>
  </w:style>
  <w:style w:type="paragraph" w:styleId="afb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22">
    <w:name w:val="Body Text 2"/>
    <w:basedOn w:val="a"/>
    <w:link w:val="21"/>
    <w:uiPriority w:val="99"/>
    <w:unhideWhenUsed/>
    <w:qFormat/>
    <w:rsid w:val="00AA1D8D"/>
    <w:pPr>
      <w:spacing w:line="480" w:lineRule="auto"/>
    </w:pPr>
  </w:style>
  <w:style w:type="paragraph" w:styleId="33">
    <w:name w:val="Body Text 3"/>
    <w:basedOn w:val="a"/>
    <w:link w:val="32"/>
    <w:uiPriority w:val="99"/>
    <w:unhideWhenUsed/>
    <w:qFormat/>
    <w:rsid w:val="00AA1D8D"/>
    <w:rPr>
      <w:sz w:val="16"/>
      <w:szCs w:val="16"/>
    </w:rPr>
  </w:style>
  <w:style w:type="paragraph" w:styleId="3">
    <w:name w:val="List Bullet 3"/>
    <w:basedOn w:val="a"/>
    <w:uiPriority w:val="99"/>
    <w:unhideWhenUsed/>
    <w:qFormat/>
    <w:rsid w:val="00326F90"/>
    <w:pPr>
      <w:numPr>
        <w:numId w:val="1"/>
      </w:numPr>
      <w:contextualSpacing/>
    </w:pPr>
  </w:style>
  <w:style w:type="paragraph" w:styleId="41">
    <w:name w:val="List Bullet 4"/>
    <w:basedOn w:val="a"/>
    <w:uiPriority w:val="99"/>
    <w:unhideWhenUsed/>
    <w:qFormat/>
    <w:rsid w:val="00326F90"/>
    <w:pPr>
      <w:ind w:left="1080" w:hanging="360"/>
      <w:contextualSpacing/>
    </w:pPr>
  </w:style>
  <w:style w:type="paragraph" w:styleId="afc">
    <w:name w:val="List Bullet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5">
    <w:name w:val="List Bullet 2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afd">
    <w:name w:val="List Number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6">
    <w:name w:val="List Number 2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34">
    <w:name w:val="List Number 3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afe">
    <w:name w:val="List Continue"/>
    <w:basedOn w:val="a"/>
    <w:uiPriority w:val="99"/>
    <w:unhideWhenUsed/>
    <w:qFormat/>
    <w:rsid w:val="0029639D"/>
    <w:pPr>
      <w:ind w:left="360"/>
      <w:contextualSpacing/>
    </w:pPr>
  </w:style>
  <w:style w:type="paragraph" w:styleId="27">
    <w:name w:val="List Continue 2"/>
    <w:basedOn w:val="a"/>
    <w:uiPriority w:val="99"/>
    <w:unhideWhenUsed/>
    <w:qFormat/>
    <w:rsid w:val="0029639D"/>
    <w:pPr>
      <w:ind w:left="720"/>
      <w:contextualSpacing/>
    </w:pPr>
  </w:style>
  <w:style w:type="paragraph" w:styleId="35">
    <w:name w:val="List Continue 3"/>
    <w:basedOn w:val="a"/>
    <w:uiPriority w:val="99"/>
    <w:unhideWhenUsed/>
    <w:qFormat/>
    <w:rsid w:val="0029639D"/>
    <w:pPr>
      <w:ind w:left="1080"/>
      <w:contextualSpacing/>
    </w:pPr>
  </w:style>
  <w:style w:type="paragraph" w:styleId="ae">
    <w:name w:val="macro"/>
    <w:link w:val="ad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uppressAutoHyphens/>
      <w:jc w:val="left"/>
    </w:pPr>
    <w:rPr>
      <w:rFonts w:ascii="Courier" w:eastAsiaTheme="minorEastAsia" w:hAnsi="Courier" w:cstheme="minorBidi"/>
      <w:sz w:val="20"/>
      <w:szCs w:val="20"/>
    </w:rPr>
  </w:style>
  <w:style w:type="paragraph" w:styleId="24">
    <w:name w:val="Quote"/>
    <w:basedOn w:val="a"/>
    <w:next w:val="a"/>
    <w:link w:val="23"/>
    <w:uiPriority w:val="29"/>
    <w:qFormat/>
    <w:rsid w:val="00FC693F"/>
    <w:rPr>
      <w:i/>
      <w:iCs/>
      <w:color w:val="000000" w:themeColor="text1"/>
    </w:rPr>
  </w:style>
  <w:style w:type="paragraph" w:styleId="af2">
    <w:name w:val="Intense Quote"/>
    <w:basedOn w:val="a"/>
    <w:next w:val="a"/>
    <w:link w:val="af1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">
    <w:name w:val="index heading"/>
    <w:basedOn w:val="a"/>
  </w:style>
  <w:style w:type="paragraph" w:styleId="aff0">
    <w:name w:val="TOC Heading"/>
    <w:basedOn w:val="1"/>
    <w:next w:val="a"/>
    <w:uiPriority w:val="39"/>
    <w:semiHidden/>
    <w:unhideWhenUsed/>
    <w:qFormat/>
    <w:rsid w:val="00FC693F"/>
    <w:pPr>
      <w:outlineLvl w:val="9"/>
    </w:pPr>
  </w:style>
  <w:style w:type="paragraph" w:customStyle="1" w:styleId="Quotations">
    <w:name w:val="Quotations"/>
    <w:basedOn w:val="a"/>
    <w:qFormat/>
    <w:pPr>
      <w:spacing w:after="283"/>
      <w:ind w:left="567" w:right="567"/>
    </w:pPr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f1">
    <w:name w:val="Table Grid"/>
    <w:basedOn w:val="a1"/>
    <w:uiPriority w:val="59"/>
    <w:rsid w:val="00F9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table" w:styleId="aff2">
    <w:name w:val="Light Shading"/>
    <w:basedOn w:val="a1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-00-border-018cm-padding-x">
    <w:name w:val="Table-00-border-018cm-padding-x"/>
    <w:basedOn w:val="a1"/>
    <w:uiPriority w:val="99"/>
    <w:rsid w:val="00F9512A"/>
    <w:pPr>
      <w:spacing w:after="0" w:line="240" w:lineRule="auto"/>
      <w:jc w:val="left"/>
    </w:pPr>
    <w:tblPr>
      <w:tblCellMar>
        <w:left w:w="102" w:type="dxa"/>
        <w:right w:w="102" w:type="dxa"/>
      </w:tblCellMar>
    </w:tblPr>
  </w:style>
  <w:style w:type="table" w:customStyle="1" w:styleId="Table-05-border-000cm-padding-x">
    <w:name w:val="Table-05-border-000cm-padding-x"/>
    <w:basedOn w:val="aff1"/>
    <w:uiPriority w:val="99"/>
    <w:rsid w:val="00F9512A"/>
    <w:pPr>
      <w:jc w:val="left"/>
    </w:pPr>
    <w:tblPr>
      <w:tblCellMar>
        <w:left w:w="0" w:type="dxa"/>
        <w:right w:w="0" w:type="dxa"/>
      </w:tblCellMar>
    </w:tblPr>
  </w:style>
  <w:style w:type="table" w:styleId="37">
    <w:name w:val="Plain Table 3"/>
    <w:basedOn w:val="a1"/>
    <w:uiPriority w:val="43"/>
    <w:rsid w:val="00922E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30">
    <w:name w:val="Grid Table 1 Light Accent 3"/>
    <w:basedOn w:val="a1"/>
    <w:uiPriority w:val="46"/>
    <w:rsid w:val="00F9512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9">
    <w:name w:val="Grid Table Light"/>
    <w:basedOn w:val="a1"/>
    <w:uiPriority w:val="40"/>
    <w:rsid w:val="00F951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1">
    <w:name w:val="Plain Table 5"/>
    <w:basedOn w:val="a1"/>
    <w:uiPriority w:val="45"/>
    <w:rsid w:val="00CF12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Qnpf2lqCjjbqDVCMpTxJxfytA==">AMUW2mXU5dr7JOyMR6VPSJbKmvBjuyRqR02Y+veEinGdOHIEh531zF6qYqcqu/0db0oO3927GBTcaDn0q5lFDKBMgrrISvPDPUOGGJ5HrYj+RykuvJXJDus=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admin2022</cp:lastModifiedBy>
  <cp:revision>22</cp:revision>
  <dcterms:created xsi:type="dcterms:W3CDTF">2013-12-23T23:15:00Z</dcterms:created>
  <dcterms:modified xsi:type="dcterms:W3CDTF">2023-02-25T19:14:00Z</dcterms:modified>
</cp:coreProperties>
</file>