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370" w:rsidRPr="00527370" w:rsidRDefault="00527370" w:rsidP="00527370">
      <w:pPr>
        <w:shd w:val="clear" w:color="auto" w:fill="FFFFFF"/>
        <w:spacing w:before="105" w:after="0" w:line="240" w:lineRule="auto"/>
        <w:outlineLvl w:val="2"/>
        <w:rPr>
          <w:rFonts w:ascii="Georgia" w:eastAsia="Times New Roman" w:hAnsi="Georgia" w:cs="Times New Roman"/>
          <w:b/>
          <w:bCs/>
          <w:color w:val="000000"/>
          <w:sz w:val="43"/>
          <w:szCs w:val="43"/>
          <w:lang w:eastAsia="ru-RU"/>
        </w:rPr>
      </w:pPr>
      <w:r w:rsidRPr="00527370">
        <w:rPr>
          <w:rFonts w:ascii="Georgia" w:eastAsia="Times New Roman" w:hAnsi="Georgia" w:cs="Times New Roman"/>
          <w:b/>
          <w:bCs/>
          <w:color w:val="000000"/>
          <w:sz w:val="43"/>
          <w:szCs w:val="43"/>
          <w:lang w:eastAsia="ru-RU"/>
        </w:rPr>
        <w:t>Часовой и Барбара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Запутался в системах черных знаков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И помощи не вижу. Мир шатается.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Часовой: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Теперь я окончательно запутался.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Не нужен ум и быстрая смекалка?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Я в мыслях щепки нахожу,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а в голове застряла палка,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отсохли ноги на посту,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из рук винтовка падает…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Пройдешь с трудом одну версту,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и мир тебя не разует.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Я погиб и опустился,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бородой совсем оброс,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в кучу снега превратился, победил меня мороз.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Барбара: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Часовой!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Часовой: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Гу-гу!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Барбара: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Часовой!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Часовой: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Гу-гу!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Барбара: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Часовой!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Часовой: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Гу-гу!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Барбара: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Я замерзаю!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Часовой: Обожди, помогу!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Обожди мою </w:t>
      </w:r>
      <w:proofErr w:type="spellStart"/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подсобу</w:t>
      </w:r>
      <w:proofErr w:type="spellEnd"/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.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Барбара: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Что же ты медлишь?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Часовой: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Я из будки вылезаю.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Барбара: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Ах, спаси мою особу!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Часовой: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Двигай пальцы на ногах,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чтоб они не побелели.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Где ты?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Барбара: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Гибну!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Часовой: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Гибнешь?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Барбара: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lastRenderedPageBreak/>
        <w:t>Ах!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Часовой: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Тут </w:t>
      </w:r>
      <w:proofErr w:type="gramStart"/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погибнешь</w:t>
      </w:r>
      <w:proofErr w:type="gramEnd"/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в самом деле!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Барбара: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Уж и руки, словно плеть…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Часовой: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Тут недолго околеть.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Эка стужа навернула!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Так и дует и </w:t>
      </w:r>
      <w:proofErr w:type="gramStart"/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садит</w:t>
      </w:r>
      <w:proofErr w:type="gramEnd"/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!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Из-за каждой снежной горки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зимних бурь встают подпорки,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ходят с треском облака,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птица в тоненьком кафтане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гибнет, крылышки сложив…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Если я </w:t>
      </w:r>
      <w:proofErr w:type="gramStart"/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покуда</w:t>
      </w:r>
      <w:proofErr w:type="gramEnd"/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жив,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то шинель меня спасала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да кусок </w:t>
      </w:r>
      <w:proofErr w:type="spellStart"/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свинного</w:t>
      </w:r>
      <w:proofErr w:type="spellEnd"/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сала.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Барбара: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Отмерзают руки-ноги,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снежный ком вползает в грудь.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Помогите, люди-боги,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помогите </w:t>
      </w:r>
      <w:proofErr w:type="gramStart"/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как </w:t>
      </w:r>
      <w:proofErr w:type="spellStart"/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нибудь</w:t>
      </w:r>
      <w:proofErr w:type="spellEnd"/>
      <w:proofErr w:type="gramEnd"/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!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Часовой: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Ну чего тебе, </w:t>
      </w:r>
      <w:proofErr w:type="gramStart"/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злодейка</w:t>
      </w:r>
      <w:proofErr w:type="gramEnd"/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?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Эка баба </w:t>
      </w:r>
      <w:proofErr w:type="gramStart"/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закорюка</w:t>
      </w:r>
      <w:proofErr w:type="gramEnd"/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!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Ну и время! Вот скамейка.</w:t>
      </w:r>
    </w:p>
    <w:p w:rsidR="00527370" w:rsidRPr="00527370" w:rsidRDefault="00527370" w:rsidP="005273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527370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lastRenderedPageBreak/>
        <w:t>Посижу — да покурю-ка.</w:t>
      </w:r>
    </w:p>
    <w:p w:rsidR="00401EA5" w:rsidRDefault="00401EA5">
      <w:bookmarkStart w:id="0" w:name="_GoBack"/>
      <w:bookmarkEnd w:id="0"/>
    </w:p>
    <w:sectPr w:rsidR="00401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370"/>
    <w:rsid w:val="00401EA5"/>
    <w:rsid w:val="00527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273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73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273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27370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273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73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273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2737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2020-01-10T19:03:00Z</dcterms:created>
  <dcterms:modified xsi:type="dcterms:W3CDTF">2020-01-10T19:03:00Z</dcterms:modified>
</cp:coreProperties>
</file>