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85A" w:rsidRDefault="00963647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5 класс</w:t>
      </w:r>
    </w:p>
    <w:p w:rsidR="00C0685A" w:rsidRDefault="00963647">
      <w:pPr>
        <w:pStyle w:val="aa"/>
        <w:framePr w:wrap="around"/>
      </w:pPr>
      <w:r>
        <w:t>1</w:t>
      </w:r>
    </w:p>
    <w:p w:rsidR="00C0685A" w:rsidRDefault="00C0685A"/>
    <w:p w:rsidR="00C0685A" w:rsidRDefault="00963647">
      <w:r>
        <w:t>1324</w:t>
      </w:r>
    </w:p>
    <w:p w:rsidR="00C0685A" w:rsidRDefault="00963647">
      <w:pPr>
        <w:pStyle w:val="aa"/>
        <w:framePr w:wrap="around"/>
      </w:pPr>
      <w:r>
        <w:t>2</w:t>
      </w:r>
    </w:p>
    <w:p w:rsidR="00C0685A" w:rsidRDefault="00C0685A"/>
    <w:p w:rsidR="00C0685A" w:rsidRDefault="00963647">
      <w:r>
        <w:t>Б</w:t>
      </w:r>
    </w:p>
    <w:p w:rsidR="00C0685A" w:rsidRDefault="00963647">
      <w:pPr>
        <w:pStyle w:val="aa"/>
        <w:framePr w:wrap="around"/>
      </w:pPr>
      <w:r>
        <w:t>3</w:t>
      </w:r>
    </w:p>
    <w:p w:rsidR="00C0685A" w:rsidRDefault="00C0685A"/>
    <w:p w:rsidR="00C0685A" w:rsidRDefault="00963647" w:rsidP="0056432E">
      <w:r>
        <w:t>Правильный ответ должен содержать следующие элементы:</w:t>
      </w:r>
      <w:r>
        <w:br/>
        <w:t>1) соответствие тем и слов: А – Ниневия; Б – Фивы; В – Хуанхэ; Г – филистимляне;</w:t>
      </w:r>
      <w:r>
        <w:br/>
        <w:t xml:space="preserve">2) </w:t>
      </w:r>
      <w:r>
        <w:t>объяснение смысла слов: Ниневия – столица Ассирийского государства;</w:t>
      </w:r>
      <w:r>
        <w:br/>
        <w:t>Фивы – одна из столиц Древнего Египта;</w:t>
      </w:r>
      <w:r>
        <w:br/>
        <w:t>Хуанхэ – одна из крупнейших рек Китая, в долине которой возникли первые государства Древнего Китая;</w:t>
      </w:r>
      <w:r>
        <w:br/>
        <w:t>филистимляне – народ, населявший в древности приб</w:t>
      </w:r>
      <w:r>
        <w:t>режные равнины Палестины, который по библейским сказаниям был главным врагом израильтян.</w:t>
      </w:r>
      <w:r>
        <w:br/>
        <w:t>Содержание смысла слова может быть раскрыто в иных формулировках</w:t>
      </w:r>
    </w:p>
    <w:p w:rsidR="00C0685A" w:rsidRDefault="00963647">
      <w:pPr>
        <w:pStyle w:val="aa"/>
        <w:framePr w:wrap="around"/>
      </w:pPr>
      <w:r>
        <w:t>4</w:t>
      </w:r>
    </w:p>
    <w:p w:rsidR="00C0685A" w:rsidRDefault="00C0685A"/>
    <w:p w:rsidR="00C0685A" w:rsidRDefault="00963647" w:rsidP="0056432E">
      <w:r>
        <w:t>Правильный ответ должен содержать следующие элементы:</w:t>
      </w:r>
      <w:r>
        <w:br/>
        <w:t>1) соответствие тем и событий (явлений, проце</w:t>
      </w:r>
      <w:r>
        <w:t>ссов): для темы А – проведение </w:t>
      </w:r>
      <w:r>
        <w:br/>
        <w:t>Олимпийских игр; Б – образование единого государства в долине Нила; В – создание библиотеки глиняных книг; Г – правление Цинь Шихуана;</w:t>
      </w:r>
      <w:r>
        <w:br/>
        <w:t>2) рассказ об указанном событии (явлении, процессе)</w:t>
      </w:r>
    </w:p>
    <w:p w:rsidR="00C0685A" w:rsidRDefault="00963647">
      <w:pPr>
        <w:pStyle w:val="aa"/>
        <w:framePr w:wrap="around"/>
      </w:pPr>
      <w:r>
        <w:t>5</w:t>
      </w:r>
    </w:p>
    <w:p w:rsidR="00C0685A" w:rsidRDefault="00C0685A"/>
    <w:p w:rsidR="00C0685A" w:rsidRDefault="00963647">
      <w:pPr>
        <w:jc w:val="both"/>
      </w:pPr>
      <w:r>
        <w:t>Заштрихован четырёхугольник, образ</w:t>
      </w:r>
      <w:r>
        <w:t>ованный градусной сеткой, в котором полностью или частично располагалась страна, указанная в выбранной теме (допустимы небольшие отклонения, связанные с недостаточной аккуратностью). ИЛИ Заштрихованы два или более двух четырёхугольников, во всех заштрихова</w:t>
      </w:r>
      <w:r>
        <w:t>нных четырёхугольниках полностью или частично располагалась страна, указанная в выбранной теме (допустимы небольшие отклонения, связанные с недостаточной аккуратностью)</w:t>
      </w:r>
    </w:p>
    <w:p w:rsidR="00C0685A" w:rsidRDefault="00963647">
      <w:pPr>
        <w:pStyle w:val="aa"/>
        <w:framePr w:wrap="around"/>
      </w:pPr>
      <w:r>
        <w:t>6</w:t>
      </w:r>
    </w:p>
    <w:p w:rsidR="00C0685A" w:rsidRDefault="00C0685A"/>
    <w:p w:rsidR="00C0685A" w:rsidRDefault="00963647">
      <w:r>
        <w:t>Правильно дано объяснение влияния одного любого природно-климатического условия на з</w:t>
      </w:r>
      <w:r>
        <w:t>анятия жителей</w:t>
      </w:r>
    </w:p>
    <w:p w:rsidR="00C0685A" w:rsidRDefault="00963647">
      <w:pPr>
        <w:pStyle w:val="aa"/>
        <w:framePr w:wrap="around"/>
      </w:pPr>
      <w:r>
        <w:t>7</w:t>
      </w:r>
    </w:p>
    <w:p w:rsidR="00C0685A" w:rsidRDefault="00C0685A"/>
    <w:p w:rsidR="00C0685A" w:rsidRDefault="00963647" w:rsidP="0056432E">
      <w:r>
        <w:t>Правильный ответ должен содержать следующие элементы:</w:t>
      </w:r>
      <w:r>
        <w:br/>
        <w:t>1) год – 1945;</w:t>
      </w:r>
      <w:r>
        <w:br/>
        <w:t>2) объяснение, напри</w:t>
      </w:r>
      <w:bookmarkStart w:id="0" w:name="_GoBack"/>
      <w:bookmarkEnd w:id="0"/>
      <w:r>
        <w:t xml:space="preserve">мер: Великая Отечественная война явилась величайшим  событием, в ходе которого наши предки сумели выстоять и победить в борьбе с  врагом, угрожавшим </w:t>
      </w:r>
      <w:r>
        <w:t>существованию нашей Родины. Победа добыта огромной  ценой, и мы никогда не должны забывать о событиях этой войны.</w:t>
      </w:r>
      <w:r>
        <w:br/>
        <w:t>Объяснение может быть дано в иных, близких по смыслу формулировках</w:t>
      </w:r>
    </w:p>
    <w:sectPr w:rsidR="00C0685A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647" w:rsidRDefault="00963647" w:rsidP="0055011E">
      <w:pPr>
        <w:spacing w:before="0" w:after="0"/>
      </w:pPr>
      <w:r>
        <w:separator/>
      </w:r>
    </w:p>
  </w:endnote>
  <w:endnote w:type="continuationSeparator" w:id="0">
    <w:p w:rsidR="00963647" w:rsidRDefault="009636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56432E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647" w:rsidRDefault="00963647" w:rsidP="0055011E">
      <w:pPr>
        <w:spacing w:before="0" w:after="0"/>
      </w:pPr>
      <w:r>
        <w:separator/>
      </w:r>
    </w:p>
  </w:footnote>
  <w:footnote w:type="continuationSeparator" w:id="0">
    <w:p w:rsidR="00963647" w:rsidRDefault="009636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6432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63647"/>
    <w:rsid w:val="009D4692"/>
    <w:rsid w:val="00AA0AA3"/>
    <w:rsid w:val="00AD6367"/>
    <w:rsid w:val="00AD774E"/>
    <w:rsid w:val="00B16621"/>
    <w:rsid w:val="00B55315"/>
    <w:rsid w:val="00BA2AC7"/>
    <w:rsid w:val="00C0685A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21</cp:revision>
  <dcterms:created xsi:type="dcterms:W3CDTF">2013-12-23T23:15:00Z</dcterms:created>
  <dcterms:modified xsi:type="dcterms:W3CDTF">2022-12-30T12:40:00Z</dcterms:modified>
</cp:coreProperties>
</file>