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AA" w:rsidRPr="005616AA" w:rsidRDefault="005616AA" w:rsidP="00561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A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на 2021-22 г (учитель </w:t>
      </w:r>
      <w:proofErr w:type="spellStart"/>
      <w:r w:rsidRPr="005616AA">
        <w:rPr>
          <w:rFonts w:ascii="Times New Roman" w:hAnsi="Times New Roman" w:cs="Times New Roman"/>
          <w:b/>
          <w:sz w:val="24"/>
          <w:szCs w:val="24"/>
        </w:rPr>
        <w:t>Тяжеломова</w:t>
      </w:r>
      <w:proofErr w:type="spellEnd"/>
      <w:r w:rsidRPr="005616AA">
        <w:rPr>
          <w:rFonts w:ascii="Times New Roman" w:hAnsi="Times New Roman" w:cs="Times New Roman"/>
          <w:b/>
          <w:sz w:val="24"/>
          <w:szCs w:val="24"/>
        </w:rPr>
        <w:t xml:space="preserve"> Н.Б.)</w:t>
      </w:r>
    </w:p>
    <w:p w:rsidR="005616AA" w:rsidRPr="005616AA" w:rsidRDefault="005616AA" w:rsidP="00561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16AA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End"/>
      <w:r w:rsidRPr="005616AA">
        <w:rPr>
          <w:rFonts w:ascii="Times New Roman" w:hAnsi="Times New Roman" w:cs="Times New Roman"/>
          <w:b/>
          <w:sz w:val="24"/>
          <w:szCs w:val="24"/>
        </w:rPr>
        <w:t xml:space="preserve"> «Биология»  11 «б» класс.</w:t>
      </w:r>
    </w:p>
    <w:p w:rsidR="005616AA" w:rsidRPr="005616AA" w:rsidRDefault="005616AA" w:rsidP="005616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AA">
        <w:rPr>
          <w:rFonts w:ascii="Times New Roman" w:hAnsi="Times New Roman" w:cs="Times New Roman"/>
          <w:b/>
          <w:sz w:val="24"/>
          <w:szCs w:val="24"/>
        </w:rPr>
        <w:t xml:space="preserve">Курс «Общая биология» УМК Линия жизни 1 час в неделю, 33 часа в год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09"/>
        <w:gridCol w:w="8790"/>
        <w:gridCol w:w="1276"/>
      </w:tblGrid>
      <w:tr w:rsidR="008F0590" w:rsidRPr="002A6B5D" w:rsidTr="00343137">
        <w:trPr>
          <w:trHeight w:val="531"/>
        </w:trPr>
        <w:tc>
          <w:tcPr>
            <w:tcW w:w="817" w:type="dxa"/>
            <w:hideMark/>
          </w:tcPr>
          <w:p w:rsidR="008F0590" w:rsidRPr="002A6B5D" w:rsidRDefault="008F0590" w:rsidP="002A6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09" w:type="dxa"/>
            <w:hideMark/>
          </w:tcPr>
          <w:p w:rsidR="008F0590" w:rsidRPr="002A6B5D" w:rsidRDefault="008F0590" w:rsidP="002A6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8790" w:type="dxa"/>
            <w:hideMark/>
          </w:tcPr>
          <w:p w:rsidR="008F0590" w:rsidRPr="002A6B5D" w:rsidRDefault="008F0590" w:rsidP="002A6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6" w:type="dxa"/>
            <w:hideMark/>
          </w:tcPr>
          <w:p w:rsidR="008F0590" w:rsidRPr="002A6B5D" w:rsidRDefault="008F0590" w:rsidP="002A6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30B0A" w:rsidRPr="002A6B5D" w:rsidTr="008F0590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A" w:rsidRPr="002A6B5D" w:rsidRDefault="008F0590" w:rsidP="002A6B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Организменный уровень (9 </w:t>
            </w:r>
            <w:r w:rsidR="00A30B0A"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A30B0A" w:rsidRPr="002A6B5D" w:rsidTr="00343137">
        <w:trPr>
          <w:trHeight w:val="10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уровень: общая характеристика. Размножение организмов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 деятельности и составление её плана. Определение основополагающих понятий: особь, бесполое и половое размножение, гаплоидный и диплоидный наборы хромосом, гаметы, семенники, яичники, гермафродитизм.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процессов жизнедеятельности организмов.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Оплодотворение</w:t>
            </w:r>
            <w:r w:rsidR="008F0590" w:rsidRPr="00343137">
              <w:rPr>
                <w:rFonts w:ascii="Times New Roman" w:hAnsi="Times New Roman" w:cs="Times New Roman"/>
                <w:sz w:val="24"/>
                <w:szCs w:val="24"/>
              </w:rPr>
              <w:t>. Индивидуальное развитие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590" w:rsidRPr="00343137">
              <w:rPr>
                <w:rFonts w:ascii="Times New Roman" w:hAnsi="Times New Roman" w:cs="Times New Roman"/>
                <w:sz w:val="24"/>
                <w:szCs w:val="24"/>
              </w:rPr>
              <w:t>организмов. Биогенетический закон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гаметогенез, оогенез, сперматогенез, направительные тельца, наружное оплодотворение, внутреннее оплодотворение,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акросома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0590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зигота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590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основополагающих понятий: онтогенез, филогенез, эмбриональный период, постэмбриональный период, дробление,</w:t>
            </w:r>
          </w:p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бластомеры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бластула, гаструла, эктодерма, энтодерма, мезодерма, нейрула, нервная трубка, 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иогенетический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закон.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изучаемого материала.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8F0590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— выполнение тестовых и иных заданий по изученной главе, сравнение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 эта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softHyphen/>
              <w:t>лоном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2A6B5D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ген, генетика, гибридизация, чистая линия, генотип, фенотип, генофонд, моногибридное скрещивание,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доминантность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рецессивность, расщепление, закон чистоты гамет. 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наследования признаков.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 на моногибридное скрещивание.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</w:t>
            </w:r>
          </w:p>
          <w:p w:rsidR="009942C5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Генотип и фенотип. Анализирующее скрещивание</w:t>
            </w:r>
            <w:r w:rsidR="00263F11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0B0A" w:rsidRPr="00343137" w:rsidRDefault="00263F1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2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«Составление схем скрещивания»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неполное доминирование, анализирующее скрещивание.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наследования признаков.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(генетических) задач на моногибридное скрещивание.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9942C5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Закон независимого наследования признаков</w:t>
            </w:r>
            <w:r w:rsidR="00F46F14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0B0A" w:rsidRPr="00343137" w:rsidRDefault="00F46F14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42C5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«Решение генетических задач»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решётка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Пеннета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независимое наследование. 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наследования признаков.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биологических (генетических) задач на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Закон Моргана. Генетика пола. Наследование, сцепленное с полом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сцепленное наследование, закон Моргана, перекрёст (кроссинговер), хромосомная теория наследственности,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аутосомы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половые хромосомы, гетеро- и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пол, признаки, сцепленные с полом, гемофилия,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дальтонизм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вопросов исследований наследования признаков у человека 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аспектов в области медицинской генетики.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информационно-познавательная деятельность с различными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информации, в том числе с использованием средств ИКТ,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собственной позиции по отношению к биологической информации, получаемой из разных источников. Решение биологических (генетических) задач </w:t>
            </w: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  учётом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сцепленного наследования и кроссинговера.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изменчивость, модификации, норма реакции, комбинационная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мутационная изменчивость, мутации (генные, хромосомные, геномные),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делеция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дупликация, полиплоидия, мутагенные факторы, мутационная теория.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изменчивости организмов.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влиянии мутагенных факторов на организмы,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позиций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в решении когнитивных, коммуникативных и организационных задач, связанных с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изучением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организмов.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микроорганизмов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 Биотехнология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селекция, сорт, порода, штамм, биотехнология, мутагенез, клеточная инженерия, генная инженерия, гетерозис, инбридинг, биогумус, культура тканей, клонирование, синтетические организмы,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организмы, биобезопасность.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проблем биотехнологии, её перспектив и этических норм.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методах селекции и о направлениях развития биотехнологии, её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неделя</w:t>
            </w:r>
          </w:p>
        </w:tc>
      </w:tr>
      <w:tr w:rsidR="00A30B0A" w:rsidRPr="002A6B5D" w:rsidTr="008F0590">
        <w:trPr>
          <w:trHeight w:val="116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A" w:rsidRPr="002A6B5D" w:rsidRDefault="008F0590" w:rsidP="002A6B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Популяционно-видовой уровень (8</w:t>
            </w:r>
            <w:r w:rsidR="00A30B0A"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уровень: общая характеристика. Виды и популяции</w:t>
            </w:r>
          </w:p>
          <w:p w:rsidR="009942C5" w:rsidRPr="00343137" w:rsidRDefault="009942C5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№1 «Выявление приспособлений организмов к влиянию различных экологических факторов»</w:t>
            </w:r>
            <w:bookmarkStart w:id="0" w:name="_GoBack"/>
            <w:bookmarkEnd w:id="0"/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Самостоятельное определение цели учебной деятельности и составление её плана. Определение основополагающих понятий: вид, критерии вида, ареал, популяция, рождаемость, смертность, показатели структуры популяции, плотность, численность. Продуктивное общение и взаимодействие в процессе совместной учебной деятельности с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современных представлений о виде и его популяционной структуре. Овладение методами научного познания, используемыми при биологических исследованиях, в процессе выполнения лабораторной работы «Выявление приспособлений организмов к влиянию различных экологических факторов». Развитие познавательного интереса к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</w:t>
            </w:r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идей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эволюция, теория эволюции Дарвина, движущие силы эволюции (изменчивость, борьба за существование, естественный отбор), синтетическая теория эволюции. Продуктивное общение и взаимодействие в процессе совместной учебной деятельности с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основных положений эволюционной теории Ч. Дарвина и положений синтетической теории эволюции. Самостоятельная информационно-познавательная деятельность с различными источниками информации о развитии эволюционных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идей,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личности Ч. Дарвина как учёного-исследователя.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  <w:p w:rsidR="00C60E67" w:rsidRPr="00343137" w:rsidRDefault="00C60E6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эволюции, их влияние на генофонд популяции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элементарные факторы эволюции: мутационный процесс, популяционные волны, дрейф генов, изоляция. Продуктивное общение и взаимодействие в процессе совместной учебной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учётом позиций других участников деятельности при обсуждении современных представлений о движущих силах (факторах) эволюции.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об эволюционных факторах,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 на применение закона Харди—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Естественный отбор как фактор эволюции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 отбора: движущий,</w:t>
            </w:r>
          </w:p>
          <w:p w:rsidR="00A30B0A" w:rsidRPr="00343137" w:rsidRDefault="00E81BFE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стабилизирующиий</w:t>
            </w:r>
            <w:proofErr w:type="spellEnd"/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дизруптивный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или разрывающий</w:t>
            </w:r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влияния естественного отбора на генофонд популяций.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макроэволюция,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дивергенция, репродуктивная изоляция, видообразование (географическое, экологическое), конвергенция.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процессов макро- 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формах видообразования,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Направления эволюции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направления эволюции: биологический прогресс, биологический регресс, ароморфоз, идиоадаптация, дегенерация.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и взаимодействие в процессе совместной учебной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учётом позиций других участников деятельности при обсуждении направлений эволюции. Самостоятельная информационно-познавательная деятельность с различными источниками информации о доказательствах эволюции,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в решении когнитивных, коммуникативных и организационных задач, связанных с изучением основных направлений эволюции.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классификации. Систематика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систематика, биноминальное название, систематические категории: тип, отдел, класс, отряд, порядок, семейство, род, вид.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общение </w:t>
            </w: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совместной учебной деятельности с учётом позиций других участников деятельности при обсуждении принципов классификации организмов. Развитие познавательного интереса к изучению биологии в процессе изучения дополнительного материала учебника Самостоятельный контроль и коррекция учебной деятельности с использованием всех</w:t>
            </w:r>
            <w:r w:rsidR="009A7C08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</w:t>
            </w:r>
            <w:r w:rsidR="009A7C08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</w:tr>
      <w:tr w:rsidR="008F0590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</w:t>
            </w:r>
          </w:p>
          <w:p w:rsidR="008F0590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позиции 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90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</w:tr>
      <w:tr w:rsidR="00A30B0A" w:rsidRPr="002A6B5D" w:rsidTr="008F0590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0A" w:rsidRPr="002A6B5D" w:rsidRDefault="00A30B0A" w:rsidP="002A6B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</w:t>
            </w:r>
            <w:r w:rsidR="008F0590"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осистемный</w:t>
            </w:r>
            <w:proofErr w:type="spellEnd"/>
            <w:r w:rsidR="008F0590"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 (8</w:t>
            </w:r>
            <w:r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2B" w:rsidRPr="00343137" w:rsidRDefault="008F0590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proofErr w:type="spellStart"/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уровень: общая характеристика. Среда обитания организмов.</w:t>
            </w:r>
            <w:r w:rsidR="00DB7DF1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определение цели учебной деятельности и составление её плана. Определение основополагающих понятий: среда обитания, экологические факторы (абиотические, биотические, антропогенные,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лимитирующие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), толерантность, закон минимума, правило толерантности,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адаптация. Продуктивное общение и взаимодействие в процессе совместной учебной деятельности с учётом позиций других участников деятельности при обсуждении влияния экологических факторов на организмы.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приспособлениях организмов к действию различных экологических факторов, её критическая оценка 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 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FE" w:rsidRPr="00343137" w:rsidRDefault="00E81BFE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Экологические сообщества</w:t>
            </w:r>
            <w:r w:rsidR="007A1B58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B0A" w:rsidRPr="00343137" w:rsidRDefault="00232F59" w:rsidP="002A6B5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</w:t>
            </w:r>
            <w:r w:rsidR="00F46F14"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>2 «</w:t>
            </w:r>
            <w:r w:rsidR="007A1B58"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экосистем своей местности</w:t>
            </w:r>
            <w:r w:rsidR="00F46F14" w:rsidRPr="0034313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биотическое сообщество (биоценоз), экосистема, биогеоценоз, биотоп, искусственные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) экосистемы: агробиоценоз, экосистема города, городской ландшафт. Продуктивное общение и взаимодействие в процессе совместной учебной деятельности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учётом позиций других участников деятельности при сравнивании естественных и искусственных экосистем, проблем загрязнения атмосферы.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об экологических сообществах,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Виды взаимоотношений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 экосистеме. Экологическая ниша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нейтрализм, симбиоз (мутуализм,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протокооперация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комменсализм, нахлебничество,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квартирантство</w:t>
            </w:r>
            <w:proofErr w:type="spellEnd"/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паразитизм), хищничество, антибиоз (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аменсализм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аллелопатия, конкуренция), территориальность, экологическая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ниша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закон конкурентного исключения. Продуктивное общение и взаимодействие в процессе совместной учебной деятельности с учётом позиций других участников деятельности при обсуждении типов взаимоотношений организмов в экосистемах. Овладение методами научного познания, используемыми при биологических исследованиях, в процессе выполнения лабораторной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экологической ниши у разных видов растений».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результаты биологических экспериментов.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изучению биологии в процессе изучения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Видовая и пространственная структуры экосистемы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видовая структура, пространственная структура сообщества, трофическая структура,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пищевая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цепь, пищевая сеть,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автотрофы, гетеротрофы, продуценты,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 Продуктивное общение и взаимодействие в процессе совместной учебной деятельности с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других участников деятельности при обсуждении различных структур экосистем.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Овладение методами научного познания, используемыми при биологических исследованиях, в процессе выполнения лабораторной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экосистем своей местности».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пищевая цепь: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пастбищная; пирамида: чисел, биомасс, энергии; правило экологической пирамиды. Продуктивное общение и взаимодействие в процессе совместной учебной деятельности с учётом позиций других участников деятельности при обсуждении пищевых связей в различных экосистемах.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об особенностях пищевых связей в различных экосистемах, её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критическая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Решение биологических задач на применение экологических закономерностей (правил).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Круговорот веществ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превращение энергии в экосистеме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поток: вещества, энергии; биогенные элементы,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макротрофные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микротрофные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круговорота веществ и превращения энергии в экосистемах.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Экологическая сукцессия.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Последствия влияния деятельности человека на экосистемы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деятельности с учётом позиций других участников деятельности. Овладение методами научного познания, используемыми при биологических исследованиях, в процессе выполнения лабораторной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структур и процессов, происходящих в экосистемах (на примере аквариума)».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умения объяснять результаты биологических экспериментов.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</w:tr>
      <w:tr w:rsidR="00DB7DF1" w:rsidRPr="002A6B5D" w:rsidTr="008F0590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1" w:rsidRPr="002A6B5D" w:rsidRDefault="00DB7DF1" w:rsidP="002A6B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Биосферный уровень (9ч)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Биосферны</w:t>
            </w:r>
            <w:r w:rsidR="00DB7DF1" w:rsidRPr="00343137">
              <w:rPr>
                <w:rFonts w:ascii="Times New Roman" w:hAnsi="Times New Roman" w:cs="Times New Roman"/>
                <w:sz w:val="24"/>
                <w:szCs w:val="24"/>
              </w:rPr>
              <w:t>й уровень: общая характеристика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 Учение В. И. Вернадского о биосфере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определение цели учебной деятельности и составление её плана. Определение основополагающих понятий: биосфера, ноосфера, живое вещество, биогенное вещество,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вещество. Продуктивное общение и взаимодействие в процессе совместной учебной деятельности с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других участников деятельности при обсуждении структуры и границы биосферы.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об учении В. И. Вернадского о биосфере, роли человека в изменении биосферы, её критическая оценка и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. 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биогеохимический цикл, закон глобального замыкания биогеохимического круговорота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биосфере. Продуктивное общение и взаимодействие в процессе совместной учебной деятельности с учётом позиций других участников деятельности при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круговоротов веществ в биосфере. Самостоятельная информационно-познавательная деятельность с различными источниками информации о биогеохимическом круговороте веществ в биосфере,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формация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Исуа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первичный бульон,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метаногенные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археи.Продуктивное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и взаимодействие в процессе совместной учебной деятельности с учётом позиций других участников деятельности при обсуждении проблем эволюции биосферы и роли человека в ней. Самостоятельная информационно-познавательная деятельность с различными источниками информации об эволюции биосферы, её критическая оценка и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интерпретация.Формирование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креационизм, гипотеза стационарного состояния, гипотеза самопроизвольного зарождения жизни, гипотеза панспермии, гипотеза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биохимической эволюции, абиогенез, гипотеза РНК-мира. Продуктивное общение и взаимодействие в процессе совместной учебной деятельности с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 позиций других участников деятельности при обсуждении гипотез происхождения жизни на Земле.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Самостоятельная информационно-познавательная деятельность с различными источниками информации о происхождении жизни на Земле, её критическая оценка и интерпретация.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</w:tr>
      <w:tr w:rsidR="00DB7DF1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1" w:rsidRPr="00343137" w:rsidRDefault="00DB7DF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1" w:rsidRPr="00343137" w:rsidRDefault="00DB7DF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1" w:rsidRPr="00343137" w:rsidRDefault="0053072B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умений, необходимых для осуществления контрольной функции; контроль и самоконтроль изученных понятий: самостоятельная работа — выполнение тестовых и иных заданий по изученным основным понятиям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1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DB7DF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F46F14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DB7DF1" w:rsidRPr="00343137"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органического мира на Земле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основополагающих понятий: эон, эра, период, эпоха,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катархей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архей, протерозой,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фанерозой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палеозой, мезозой,</w:t>
            </w:r>
            <w:r w:rsid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кайнозой, кембрий,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ордовик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силур, </w:t>
            </w: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девон, 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арбон</w:t>
            </w:r>
            <w:proofErr w:type="spellEnd"/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триас, юра, мел, палеоген, неоген, антропоген, 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голоцен. Продуктивное общение </w:t>
            </w:r>
            <w:r w:rsidR="00343137" w:rsidRPr="00343137">
              <w:rPr>
                <w:rFonts w:ascii="Times New Roman" w:hAnsi="Times New Roman" w:cs="Times New Roman"/>
                <w:sz w:val="24"/>
                <w:szCs w:val="24"/>
              </w:rPr>
              <w:t>и взаимодействие</w:t>
            </w: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совместной учебной деятельности с учётом позиций других участников деятельности при обсуждении проблем возникновения и развития жизни на Земле. Самостоятельная информационно-познавательная деятельность с различными источниками информации об основных этапах эволюции органического мира на Земле, её критическая оценка и интерпретация. 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DB7DF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  <w:r w:rsidR="00DB7DF1" w:rsidRPr="00343137">
              <w:rPr>
                <w:rFonts w:ascii="Times New Roman" w:hAnsi="Times New Roman" w:cs="Times New Roman"/>
                <w:sz w:val="24"/>
                <w:szCs w:val="24"/>
              </w:rPr>
              <w:t>. Роль человека в биосфере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Определение основополагающих понятий: антропогенез, человек разумный (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австралопитековые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, люди (архантропы, палеоантропы, неоантропы), социальные факторы антропогенеза (трудовая деятельность, общественный образ жизни, речь, мышление), расы (европеоидная, монголоидная, </w:t>
            </w:r>
            <w:proofErr w:type="spell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американоидная</w:t>
            </w:r>
            <w:proofErr w:type="spell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, негроидная, австралоидная), расизм. Продуктивное общение и взаимодействие в процессе совместной учебной деятельности с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proofErr w:type="gramEnd"/>
            <w:r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позиций других участников деятельности при обсуждении расогенеза. Самостоятельная информационно-познавательная деятельность с различными источниками информации об антропогенезе, её критическая оценка и интерпретация. Формирование собственной позиции по отношению к биологической информации, получаемой из разных источников.</w:t>
            </w:r>
          </w:p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ИКТ в решении когнитивных, коммуникативных и организационных задач, связанных с изучением вопросов эволюции человека.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</w:tr>
      <w:tr w:rsidR="00A30B0A" w:rsidRPr="002A6B5D" w:rsidTr="003431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DB7DF1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="00A30B0A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A30B0A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3137">
              <w:rPr>
                <w:rFonts w:ascii="Times New Roman" w:hAnsi="Times New Roman" w:cs="Times New Roman"/>
                <w:sz w:val="24"/>
                <w:szCs w:val="24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</w:t>
            </w:r>
            <w:r w:rsidR="0053072B" w:rsidRPr="00343137">
              <w:rPr>
                <w:rFonts w:cstheme="minorHAnsi"/>
                <w:sz w:val="24"/>
                <w:szCs w:val="24"/>
              </w:rPr>
              <w:t xml:space="preserve"> </w:t>
            </w:r>
            <w:r w:rsidR="0053072B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основные понятия курса, основные этапы в возникновении и развитии жизни на Земле, </w:t>
            </w:r>
            <w:r w:rsidR="00343137" w:rsidRPr="00343137">
              <w:rPr>
                <w:rFonts w:ascii="Times New Roman" w:hAnsi="Times New Roman" w:cs="Times New Roman"/>
                <w:sz w:val="24"/>
                <w:szCs w:val="24"/>
              </w:rPr>
              <w:t>показывают взаимосвязь</w:t>
            </w:r>
            <w:r w:rsidR="0053072B" w:rsidRPr="003431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органического мира и эволюции биосферы. Повторяют и обобщают материал за курс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0A" w:rsidRPr="00343137" w:rsidRDefault="00343137" w:rsidP="002A6B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</w:tr>
    </w:tbl>
    <w:p w:rsidR="008B09A8" w:rsidRPr="002A6B5D" w:rsidRDefault="009942C5" w:rsidP="002A6B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09A8" w:rsidRPr="002A6B5D" w:rsidSect="00A30B0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4DC"/>
    <w:rsid w:val="00232F59"/>
    <w:rsid w:val="00263F11"/>
    <w:rsid w:val="002A6B5D"/>
    <w:rsid w:val="00343137"/>
    <w:rsid w:val="0053072B"/>
    <w:rsid w:val="005616AA"/>
    <w:rsid w:val="007A1B58"/>
    <w:rsid w:val="008704DC"/>
    <w:rsid w:val="008B3EC5"/>
    <w:rsid w:val="008F0590"/>
    <w:rsid w:val="00952BAD"/>
    <w:rsid w:val="009942C5"/>
    <w:rsid w:val="009A7C08"/>
    <w:rsid w:val="00A30B0A"/>
    <w:rsid w:val="00A43529"/>
    <w:rsid w:val="00B941FF"/>
    <w:rsid w:val="00C60E67"/>
    <w:rsid w:val="00DB7DF1"/>
    <w:rsid w:val="00E05C37"/>
    <w:rsid w:val="00E81BFE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8B45-E5CF-4C86-A9BF-5EDFA1C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225F-F9A5-4BE4-9013-3549F18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oksana12111971@outlook.com</dc:creator>
  <cp:keywords/>
  <dc:description/>
  <cp:lastModifiedBy>User</cp:lastModifiedBy>
  <cp:revision>14</cp:revision>
  <dcterms:created xsi:type="dcterms:W3CDTF">2021-08-19T04:57:00Z</dcterms:created>
  <dcterms:modified xsi:type="dcterms:W3CDTF">2021-08-24T09:18:00Z</dcterms:modified>
</cp:coreProperties>
</file>