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48" w:rsidRDefault="004E5148" w:rsidP="009A58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МУНИЦИПАЛЬНОЕ БЮДЖЕТНОЕ ОБРАЗОВАТЕЛЬНОЕ УЧРЕЖДЕНИЕ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БЕЛОЯРОВСКАЯ СРЕДНЯЯ ОБЩЕОБРАЗОВАТЕЛЬНАЯ ШКОЛА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ТОПЧИХИНСКОГО РАЙОНА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АЛТАЙСКОГО КРАЯ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E5148" w:rsidTr="004E5148">
        <w:tc>
          <w:tcPr>
            <w:tcW w:w="3474" w:type="dxa"/>
            <w:hideMark/>
          </w:tcPr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РАССМОТРЕНО</w:t>
            </w:r>
          </w:p>
        </w:tc>
        <w:tc>
          <w:tcPr>
            <w:tcW w:w="3474" w:type="dxa"/>
            <w:hideMark/>
          </w:tcPr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СОГЛАСОВАНО</w:t>
            </w:r>
          </w:p>
        </w:tc>
        <w:tc>
          <w:tcPr>
            <w:tcW w:w="3474" w:type="dxa"/>
            <w:hideMark/>
          </w:tcPr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УТВЕРЖДЕНО</w:t>
            </w:r>
          </w:p>
        </w:tc>
      </w:tr>
      <w:tr w:rsidR="004E5148" w:rsidTr="004E5148">
        <w:tc>
          <w:tcPr>
            <w:tcW w:w="3474" w:type="dxa"/>
            <w:hideMark/>
          </w:tcPr>
          <w:p w:rsidR="004E5148" w:rsidRDefault="004E5148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Педагогическим советом</w:t>
            </w:r>
          </w:p>
          <w:p w:rsidR="004E5148" w:rsidRDefault="004E5148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Белояровской</w:t>
            </w:r>
          </w:p>
          <w:p w:rsidR="004E5148" w:rsidRDefault="004E5148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СОШ</w:t>
            </w:r>
          </w:p>
          <w:p w:rsidR="004E5148" w:rsidRDefault="00EC342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Протокол </w:t>
            </w:r>
          </w:p>
          <w:p w:rsidR="004E5148" w:rsidRDefault="00EC342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 «31</w:t>
            </w:r>
            <w:r w:rsidR="004E514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</w:tc>
        <w:tc>
          <w:tcPr>
            <w:tcW w:w="3474" w:type="dxa"/>
          </w:tcPr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 заместителем директора по</w:t>
            </w:r>
          </w:p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УВР</w:t>
            </w:r>
          </w:p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______________И.В. Элерт</w:t>
            </w:r>
          </w:p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4E5148" w:rsidRDefault="00EC342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 «31</w:t>
            </w:r>
            <w:r w:rsidR="004E514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74" w:type="dxa"/>
          </w:tcPr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_____________Е.В. Волкова</w:t>
            </w:r>
          </w:p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4E5148" w:rsidRDefault="004E5148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Приказ </w:t>
            </w:r>
          </w:p>
          <w:p w:rsidR="004E5148" w:rsidRDefault="00EC342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  от «31</w:t>
            </w:r>
            <w:r w:rsidR="004E514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</w:tc>
      </w:tr>
    </w:tbl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РАБОЧАЯ ПРОГРАММА 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учебного предмета (курса) «Химия»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для 10 класса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на 2021 – 2022 учебный год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Рабочая программа составлена на основе программы предметной линии учебников О.С. Габриеляна, И.Г. Остроумова, С.А. Сладкова. 10 – 11 классы. Базовый уровень. / О.С. Габриелян</w:t>
      </w:r>
      <w:r w:rsidR="007E2A3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, И.Г. Остроумов, С.А. Сладков. – 2-е изд. – М.: Просвещение, 2021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EC3425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Составитель:</w:t>
      </w:r>
    </w:p>
    <w:p w:rsidR="00EC3425" w:rsidRDefault="00EC3425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Учитель 1 квалификационной категории</w:t>
      </w:r>
    </w:p>
    <w:p w:rsidR="00EC3425" w:rsidRDefault="00EC3425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Чекунова Екатерина Игоревна</w:t>
      </w: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с.Белояровка</w:t>
      </w:r>
      <w:proofErr w:type="spellEnd"/>
    </w:p>
    <w:p w:rsidR="004E5148" w:rsidRPr="004E5148" w:rsidRDefault="004E5148" w:rsidP="004E5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2021</w:t>
      </w: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Рабочая программа по уч</w:t>
      </w:r>
      <w:r w:rsidR="000E664F"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е</w:t>
      </w:r>
      <w:r w:rsidR="00E35F9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бному предмету «Химия</w:t>
      </w:r>
      <w:r w:rsidR="00A51B8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» для 10</w:t>
      </w: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-го класса</w:t>
      </w:r>
    </w:p>
    <w:p w:rsidR="00EF30EF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Данная программа рассчитана на 1 год (</w:t>
      </w:r>
      <w:r w:rsidR="00A51B86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35</w:t>
      </w:r>
      <w:r w:rsidR="00A51B8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учебных недель</w:t>
      </w:r>
      <w:r w:rsidR="000A5D93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="004B0E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Общее число учебных часов в 10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-м классе – </w:t>
      </w:r>
      <w:r w:rsidR="004B0E23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35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</w:t>
      </w:r>
      <w:r w:rsidR="004B0E23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1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час в неделю).</w:t>
      </w:r>
    </w:p>
    <w:p w:rsidR="00EF30EF" w:rsidRPr="00EF30EF" w:rsidRDefault="00EF3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ПОЯСНИТЕЛЬНАЯ ЗАПИСКА</w:t>
      </w:r>
    </w:p>
    <w:p w:rsidR="001C2747" w:rsidRPr="00312A62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</w:t>
      </w:r>
      <w:r w:rsidR="000E664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 по учебному предмету</w:t>
      </w:r>
      <w:r w:rsidR="00E35F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«Химия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 на 20</w:t>
      </w:r>
      <w:r w:rsidR="004E514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21/22</w:t>
      </w:r>
      <w:r w:rsidR="004B0E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учебный год для обучающихся 10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-го класса </w:t>
      </w:r>
      <w:r w:rsidR="00D61B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МБОУ Белояровская</w:t>
      </w:r>
      <w:r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D61B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СОШ</w:t>
      </w:r>
      <w:r w:rsidR="00D61B93" w:rsidRPr="00312A6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="00D61B93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требованиями документов: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760EF" w:rsidRPr="00312A62" w:rsidRDefault="00EC3425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Приказ </w:t>
      </w: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Минобрнауки</w:t>
      </w:r>
      <w:proofErr w:type="spellEnd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от 17.12.2010 № 1897 «Об утверждении федерального государственного образовательного стандарта основного общего образования»;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C3425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499044345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30.08.2013 № 1015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C3425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90225636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Постановление главного санитарного врача от 29.12.2010 № 189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4E5148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ООП ООО МБ</w:t>
      </w:r>
      <w:r w:rsidR="00E760EF"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ОУ Белояровской СОШ (утверждено приказом директора от 16.06.2017   г. № 70);</w:t>
      </w:r>
    </w:p>
    <w:p w:rsidR="00E760EF" w:rsidRPr="00312A62" w:rsidRDefault="00E760EF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4E5148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Годовой календарный график МБ</w:t>
      </w:r>
      <w:r w:rsidR="00E760EF"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ОУ Белояровской СОШ (утвержден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 приказом директора   </w:t>
      </w:r>
      <w:r w:rsidRPr="00EC342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от </w:t>
      </w:r>
      <w:r w:rsidR="00EC3425" w:rsidRPr="00EC342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31 августа 2021 г.</w:t>
      </w:r>
      <w:r w:rsidR="00E760EF" w:rsidRPr="00EC342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);</w:t>
      </w:r>
    </w:p>
    <w:p w:rsidR="00E760EF" w:rsidRPr="00312A62" w:rsidRDefault="00E760EF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Положение о рабочей программе учебных предметов, курсов, направленных на достижение образовательных результатов в соответствии с требованиями ФГОС НОО, ООО, СОО (утвержденного приказом директора от </w:t>
      </w:r>
      <w:r w:rsidR="00EC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31 </w:t>
      </w:r>
      <w:r w:rsidR="00EC3425" w:rsidRPr="00EC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августа 2021 г.</w:t>
      </w:r>
      <w:r w:rsidRPr="00EC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Минпросвещения</w:t>
      </w:r>
      <w:proofErr w:type="spellEnd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от 28.12.2018 № 345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C2747" w:rsidRPr="00312A62" w:rsidRDefault="00EC3425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anchor="/document/99/56529590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7E2A37" w:rsidRDefault="007E2A37" w:rsidP="005A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Химия. Примерные р</w:t>
      </w:r>
      <w:r w:rsidRPr="005A6F36">
        <w:rPr>
          <w:rFonts w:ascii="Times New Roman" w:hAnsi="Times New Roman" w:cs="Times New Roman"/>
          <w:sz w:val="24"/>
          <w:szCs w:val="24"/>
          <w:lang w:eastAsia="ru-RU"/>
        </w:rPr>
        <w:t xml:space="preserve">абочие программы. Предметная линия учебников О. С. Габриеляна, И. Г. Остроумова, С. А. Сладкова. 10—11 классы. Базовый уровень: учеб. пособие для </w:t>
      </w:r>
      <w:proofErr w:type="spellStart"/>
      <w:r w:rsidRPr="005A6F3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A6F36">
        <w:rPr>
          <w:rFonts w:ascii="Times New Roman" w:hAnsi="Times New Roman" w:cs="Times New Roman"/>
          <w:sz w:val="24"/>
          <w:szCs w:val="24"/>
          <w:lang w:eastAsia="ru-RU"/>
        </w:rPr>
        <w:t>. организаций / О. С. Габриелян, И. Г. Остроумов, С. А. Сладков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 – 2-е изд.</w:t>
      </w:r>
      <w:r w:rsidRPr="005A6F36">
        <w:rPr>
          <w:rFonts w:ascii="Times New Roman" w:hAnsi="Times New Roman" w:cs="Times New Roman"/>
          <w:sz w:val="24"/>
          <w:szCs w:val="24"/>
          <w:lang w:eastAsia="ru-RU"/>
        </w:rPr>
        <w:t xml:space="preserve"> —М.: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2021</w:t>
      </w:r>
      <w:r w:rsidRPr="005A6F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6F36" w:rsidRPr="005A6F36" w:rsidRDefault="007E2A37" w:rsidP="005A6F36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5A6F36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 xml:space="preserve"> </w:t>
      </w:r>
    </w:p>
    <w:p w:rsidR="00E476C2" w:rsidRPr="00312A62" w:rsidRDefault="00E476C2" w:rsidP="00312A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:rsidR="005A6F36" w:rsidRPr="005A6F36" w:rsidRDefault="005A6F36" w:rsidP="005A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b/>
          <w:bCs/>
          <w:i/>
          <w:sz w:val="24"/>
          <w:szCs w:val="24"/>
        </w:rPr>
        <w:t>Целями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изучения химии в средней школе являются</w:t>
      </w:r>
      <w:r w:rsidRPr="005A6F36">
        <w:rPr>
          <w:rFonts w:ascii="Times New Roman" w:hAnsi="Times New Roman" w:cs="Times New Roman"/>
          <w:sz w:val="24"/>
          <w:szCs w:val="24"/>
        </w:rPr>
        <w:t>:</w:t>
      </w:r>
    </w:p>
    <w:p w:rsidR="005A6F36" w:rsidRPr="005A6F36" w:rsidRDefault="005A6F36" w:rsidP="001A0F1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sz w:val="24"/>
          <w:szCs w:val="24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объективных критериев и определённой системы ценностей, формулировать и обосновывать собственное мнение и убеждение;</w:t>
      </w:r>
    </w:p>
    <w:p w:rsidR="005A6F36" w:rsidRPr="005A6F36" w:rsidRDefault="005A6F36" w:rsidP="001A0F1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sz w:val="24"/>
          <w:szCs w:val="24"/>
        </w:rPr>
        <w:t xml:space="preserve">понимание роли химии в современной естественно-научной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:rsidR="005A6F36" w:rsidRPr="005A6F36" w:rsidRDefault="005A6F36" w:rsidP="001A0F1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3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</w:t>
      </w:r>
      <w:r w:rsidR="004E5148">
        <w:rPr>
          <w:rFonts w:ascii="Times New Roman" w:hAnsi="Times New Roman" w:cs="Times New Roman"/>
          <w:sz w:val="24"/>
          <w:szCs w:val="24"/>
        </w:rPr>
        <w:t>презентации, принятия решений,</w:t>
      </w:r>
      <w:r w:rsidRPr="005A6F36">
        <w:rPr>
          <w:rFonts w:ascii="Times New Roman" w:hAnsi="Times New Roman" w:cs="Times New Roman"/>
          <w:sz w:val="24"/>
          <w:szCs w:val="24"/>
        </w:rPr>
        <w:t xml:space="preserve">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:rsidR="004558B6" w:rsidRDefault="004558B6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E476C2" w:rsidRPr="00312A62" w:rsidRDefault="000E664F" w:rsidP="00312A62">
      <w:pPr>
        <w:pStyle w:val="a6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312A62">
        <w:rPr>
          <w:b/>
          <w:bCs/>
          <w:color w:val="0D0D0D" w:themeColor="text1" w:themeTint="F2"/>
        </w:rPr>
        <w:t>Р</w:t>
      </w:r>
      <w:r w:rsidR="005D25CD">
        <w:rPr>
          <w:b/>
          <w:bCs/>
          <w:color w:val="0D0D0D" w:themeColor="text1" w:themeTint="F2"/>
        </w:rPr>
        <w:t>езультаты изучения химии</w:t>
      </w:r>
      <w:r w:rsidR="005A6F36">
        <w:rPr>
          <w:b/>
          <w:bCs/>
          <w:color w:val="0D0D0D" w:themeColor="text1" w:themeTint="F2"/>
        </w:rPr>
        <w:t xml:space="preserve"> в 10</w:t>
      </w:r>
      <w:r w:rsidR="00E476C2" w:rsidRPr="00312A62">
        <w:rPr>
          <w:b/>
          <w:bCs/>
          <w:color w:val="0D0D0D" w:themeColor="text1" w:themeTint="F2"/>
        </w:rPr>
        <w:t xml:space="preserve"> классе</w:t>
      </w:r>
    </w:p>
    <w:p w:rsidR="0017543A" w:rsidRPr="0017543A" w:rsidRDefault="0017543A" w:rsidP="001754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175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личностных результатов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17543A" w:rsidRPr="0017543A" w:rsidRDefault="0017543A" w:rsidP="001A0F1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ценностно-ориентационной сфере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17543A" w:rsidRPr="0017543A" w:rsidRDefault="0017543A" w:rsidP="001A0F1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познавательной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(когнитивной, интеллектуальной)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сфере  </w:t>
      </w:r>
    </w:p>
    <w:p w:rsidR="0017543A" w:rsidRPr="0017543A" w:rsidRDefault="0017543A" w:rsidP="001A0F1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трудовой сфере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17543A" w:rsidRPr="0017543A" w:rsidRDefault="0017543A" w:rsidP="001A0F1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 сфере </w:t>
      </w:r>
      <w:proofErr w:type="spellStart"/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здоровьесбережения</w:t>
      </w:r>
      <w:proofErr w:type="spellEnd"/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безопасного образа жизни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17543A" w:rsidRPr="0017543A" w:rsidRDefault="0017543A" w:rsidP="0017543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Метапредметными результатами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освоения выпускниками средней школы курса химии являются: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использование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измерение, фиксация результатов) и их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применение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понимания различных сторон окружающей действительности;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владение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познание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объектов окружающего мира в плане восхождения от абстрактного к конкретному (от общего через частное к единичному);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способность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выдвигать идеи и находить средства, необходимые для их достижения;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определять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готовность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владение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17543A" w:rsidRPr="0017543A" w:rsidRDefault="0017543A" w:rsidP="0017543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Предметными результатами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17543A" w:rsidRPr="0017543A" w:rsidRDefault="0017543A" w:rsidP="001A0F1F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 познавательной сфере: 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знание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понимание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терминов, основных законов и важнейших теорий курса органической и общей химии;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описывать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конкретные химические реакции, условия их проведения и управления химическими процессами;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прогнозировать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определять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 w:firstLine="76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уметь пользоваться о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</w:t>
      </w:r>
      <w:proofErr w:type="spellStart"/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электроотрицательности</w:t>
      </w:r>
      <w:proofErr w:type="spellEnd"/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для характеристики строения, состава и свойств атомов химических элементов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—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IV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периодов и образованных ими простых и сложных веществ;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установление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моделирование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молекул неорганических и органических веществ;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понимание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химической картины мира как неотъемлемой части целостной научной картины мира.</w:t>
      </w:r>
    </w:p>
    <w:p w:rsidR="0017543A" w:rsidRDefault="0017543A" w:rsidP="001A0F1F">
      <w:pPr>
        <w:numPr>
          <w:ilvl w:val="0"/>
          <w:numId w:val="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ценностно-ориентационной сфере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17543A" w:rsidRDefault="0017543A" w:rsidP="001A0F1F">
      <w:pPr>
        <w:numPr>
          <w:ilvl w:val="0"/>
          <w:numId w:val="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трудовой сфере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проведение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химического эксперимента;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развитие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навыков учебной, проектно-исследовательской и творческой деятельности при выполнении индивидуального проекта по химии;</w:t>
      </w:r>
    </w:p>
    <w:p w:rsidR="0017543A" w:rsidRPr="0017543A" w:rsidRDefault="0017543A" w:rsidP="001A0F1F">
      <w:pPr>
        <w:numPr>
          <w:ilvl w:val="0"/>
          <w:numId w:val="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сфере здорового образа ж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изни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соблюдение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5D25CD" w:rsidRDefault="005D25CD" w:rsidP="0017543A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190E80" w:rsidRPr="00312A62" w:rsidRDefault="00190E80" w:rsidP="00312A62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 w:rsidRPr="00312A62">
        <w:rPr>
          <w:caps/>
          <w:color w:val="0D0D0D" w:themeColor="text1" w:themeTint="F2"/>
          <w:sz w:val="24"/>
          <w:szCs w:val="24"/>
        </w:rPr>
        <w:t>Содержание учебного предмета</w:t>
      </w:r>
    </w:p>
    <w:p w:rsidR="0017543A" w:rsidRDefault="005D25CD" w:rsidP="0017543A">
      <w:pPr>
        <w:pStyle w:val="c16"/>
        <w:shd w:val="clear" w:color="auto" w:fill="FFFFFF"/>
        <w:spacing w:before="0" w:beforeAutospacing="0" w:after="0" w:afterAutospacing="0"/>
        <w:jc w:val="both"/>
      </w:pPr>
      <w:r w:rsidRPr="0017543A">
        <w:rPr>
          <w:rStyle w:val="c0"/>
          <w:color w:val="0D0D0D" w:themeColor="text1" w:themeTint="F2"/>
        </w:rPr>
        <w:t>Обучение химии</w:t>
      </w:r>
      <w:r w:rsidR="008502EE" w:rsidRPr="0017543A">
        <w:rPr>
          <w:rStyle w:val="c0"/>
          <w:color w:val="0D0D0D" w:themeColor="text1" w:themeTint="F2"/>
        </w:rPr>
        <w:t xml:space="preserve"> реализуется по следующим разделам:</w:t>
      </w:r>
      <w:r w:rsidR="0017543A" w:rsidRPr="0017543A">
        <w:t xml:space="preserve"> </w:t>
      </w:r>
    </w:p>
    <w:p w:rsidR="00214D77" w:rsidRPr="00214D77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77">
        <w:rPr>
          <w:rFonts w:ascii="Times New Roman" w:hAnsi="Times New Roman" w:cs="Times New Roman"/>
          <w:b/>
          <w:sz w:val="24"/>
          <w:szCs w:val="24"/>
        </w:rPr>
        <w:t xml:space="preserve">Тема 1. Предмет органической химии. </w:t>
      </w:r>
      <w:r w:rsidR="0017543A" w:rsidRPr="00214D77">
        <w:rPr>
          <w:rFonts w:ascii="Times New Roman" w:hAnsi="Times New Roman" w:cs="Times New Roman"/>
          <w:b/>
          <w:sz w:val="24"/>
          <w:szCs w:val="24"/>
        </w:rPr>
        <w:t>Теория строения органических соединений А. М. Бутлерова</w:t>
      </w:r>
      <w:r w:rsidRPr="00214D77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4D77">
        <w:rPr>
          <w:rFonts w:ascii="Times New Roman" w:hAnsi="Times New Roman" w:cs="Times New Roman"/>
          <w:sz w:val="24"/>
          <w:szCs w:val="24"/>
        </w:rPr>
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</w:r>
      <w:r w:rsidRPr="00214D77">
        <w:rPr>
          <w:rFonts w:ascii="Times New Roman" w:hAnsi="Times New Roman" w:cs="Times New Roman"/>
          <w:bCs/>
          <w:sz w:val="24"/>
          <w:szCs w:val="24"/>
        </w:rPr>
        <w:t xml:space="preserve"> Понятие об углеводородах.</w:t>
      </w:r>
      <w:r w:rsidRPr="00214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4D77">
        <w:rPr>
          <w:rFonts w:ascii="Times New Roman" w:hAnsi="Times New Roman" w:cs="Times New Roman"/>
          <w:sz w:val="24"/>
          <w:szCs w:val="24"/>
        </w:rPr>
        <w:t xml:space="preserve">Основные положения теории химического строения Бутлерова. </w:t>
      </w:r>
      <w:r w:rsidRPr="0017543A">
        <w:rPr>
          <w:rFonts w:ascii="Times New Roman" w:hAnsi="Times New Roman" w:cs="Times New Roman"/>
          <w:sz w:val="24"/>
          <w:szCs w:val="24"/>
        </w:rPr>
        <w:t xml:space="preserve">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7543A">
        <w:rPr>
          <w:rFonts w:ascii="Times New Roman" w:hAnsi="Times New Roman" w:cs="Times New Roman"/>
          <w:sz w:val="24"/>
          <w:szCs w:val="24"/>
        </w:rPr>
        <w:t>. Некоторые общие химические свойства органических веществ: их горение, плавление и обугливание. Модели (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и объёмные) молекул органических соединений разных классов. Определение элементного </w:t>
      </w:r>
      <w:r w:rsidR="00214D77">
        <w:rPr>
          <w:rFonts w:ascii="Times New Roman" w:hAnsi="Times New Roman" w:cs="Times New Roman"/>
          <w:sz w:val="24"/>
          <w:szCs w:val="24"/>
        </w:rPr>
        <w:t>состава органических соединений</w:t>
      </w:r>
    </w:p>
    <w:p w:rsidR="008502EE" w:rsidRP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Изготовление моделей органических соединений.</w:t>
      </w:r>
    </w:p>
    <w:p w:rsidR="0017543A" w:rsidRPr="0017543A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>Углеводороды и их природные источники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Предельные углеводороды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43A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Определение. Гомологический ряд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Химические </w:t>
      </w:r>
      <w:r w:rsidRPr="0017543A">
        <w:rPr>
          <w:rFonts w:ascii="Times New Roman" w:hAnsi="Times New Roman" w:cs="Times New Roman"/>
          <w:sz w:val="24"/>
          <w:szCs w:val="24"/>
        </w:rPr>
        <w:lastRenderedPageBreak/>
        <w:t xml:space="preserve">свойства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: горение, реакции замещения (галогенирование), реакция разложения метана, реакция дегидрирования этана.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Непредельные углеводороды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43A"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Этилен. Гомологический ряд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Номенклатура. Структурная изомерия. Промышленное получение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: крекинг и дегидрирование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Реакция дегидратации этанола, как лабораторный способ получения этилена.  Реакции присоединения: гидратация,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, галогенирование, полимеризации. Правило Марковникова. Окисление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Качественные реакции на непредельные углеводороды.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543A">
        <w:rPr>
          <w:rFonts w:ascii="Times New Roman" w:hAnsi="Times New Roman" w:cs="Times New Roman"/>
          <w:b/>
          <w:sz w:val="24"/>
          <w:szCs w:val="24"/>
        </w:rPr>
        <w:t>Алкадиены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Каучуки</w:t>
      </w:r>
      <w:r w:rsidRPr="0017543A">
        <w:rPr>
          <w:rFonts w:ascii="Times New Roman" w:hAnsi="Times New Roman" w:cs="Times New Roman"/>
          <w:sz w:val="24"/>
          <w:szCs w:val="24"/>
        </w:rPr>
        <w:t xml:space="preserve">. Номенклатура. Сопряжённые диены. Бутадиен-1,3, изопрен. Реакция Лебедева. Реакции присоединения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Каучуки: натуральный, синтетические (бутадиеновый,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изопреновый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). Вулканизация каучука. Резина. Эбонит.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543A"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Общая характеристика гомологического ряда. Способы образования названий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Химические свойства ацетилена: горение, реакции присоединения: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, галогенирование, гидратация (реакция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), ─ его получение и применение. Винилхлорид и его полимеризация в полихлорвинил.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Арены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Природный и попутный газы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  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sz w:val="24"/>
          <w:szCs w:val="24"/>
        </w:rPr>
        <w:t>Попутные газы, их состав. Переработка попутного газа на фракции: сухой газ, пропан-бутановая смесь, газовый бензин.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Нефть и способы её переработки</w:t>
      </w:r>
      <w:r w:rsidRPr="0017543A">
        <w:rPr>
          <w:rFonts w:ascii="Times New Roman" w:hAnsi="Times New Roman" w:cs="Times New Roman"/>
          <w:sz w:val="24"/>
          <w:szCs w:val="24"/>
        </w:rPr>
        <w:t xml:space="preserve">. Состав нефти и её переработка: перегонка, крекинг,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 Нефтепродукты и их получение. Понятие об октановом числе. Химические способы повышения качества бензина.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Каменный уголь и его переработка</w:t>
      </w:r>
      <w:r w:rsidRPr="0017543A">
        <w:rPr>
          <w:rFonts w:ascii="Times New Roman" w:hAnsi="Times New Roman" w:cs="Times New Roman"/>
          <w:sz w:val="24"/>
          <w:szCs w:val="24"/>
        </w:rPr>
        <w:t>. Коксование каменного угля и его продукты: коксовый газ, аммиачная вода, каменноугольная смола, кокс.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Газификация каменного угля.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7543A">
        <w:rPr>
          <w:rFonts w:ascii="Times New Roman" w:hAnsi="Times New Roman" w:cs="Times New Roman"/>
          <w:sz w:val="24"/>
          <w:szCs w:val="24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:rsidR="0017543A" w:rsidRPr="0017543A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Обнаружение продуктов горения свечи. Исследование свойств каучуков. </w:t>
      </w:r>
    </w:p>
    <w:p w:rsidR="0017543A" w:rsidRPr="0017543A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>Кислород- и азотсодержащие органические соединения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(14 ч)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Одноатомные спирты</w:t>
      </w:r>
      <w:r w:rsidRPr="0017543A">
        <w:rPr>
          <w:rFonts w:ascii="Times New Roman" w:hAnsi="Times New Roman" w:cs="Times New Roman"/>
          <w:sz w:val="24"/>
          <w:szCs w:val="24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Многоатомные спирты</w:t>
      </w:r>
      <w:r w:rsidRPr="0017543A">
        <w:rPr>
          <w:rFonts w:ascii="Times New Roman" w:hAnsi="Times New Roman" w:cs="Times New Roman"/>
          <w:sz w:val="24"/>
          <w:szCs w:val="24"/>
        </w:rPr>
        <w:t xml:space="preserve">. Этиленгликоль, как представитель </w:t>
      </w:r>
      <w:r w:rsidR="00214D77" w:rsidRPr="0017543A">
        <w:rPr>
          <w:rFonts w:ascii="Times New Roman" w:hAnsi="Times New Roman" w:cs="Times New Roman"/>
          <w:sz w:val="24"/>
          <w:szCs w:val="24"/>
        </w:rPr>
        <w:t>двухатомных и</w:t>
      </w:r>
      <w:r w:rsidRPr="0017543A">
        <w:rPr>
          <w:rFonts w:ascii="Times New Roman" w:hAnsi="Times New Roman" w:cs="Times New Roman"/>
          <w:sz w:val="24"/>
          <w:szCs w:val="24"/>
        </w:rPr>
        <w:t xml:space="preserve">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Фенол</w:t>
      </w:r>
      <w:r w:rsidRPr="0017543A">
        <w:rPr>
          <w:rFonts w:ascii="Times New Roman" w:hAnsi="Times New Roman" w:cs="Times New Roman"/>
          <w:sz w:val="24"/>
          <w:szCs w:val="24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Альдегиды и кетоны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Карбоновые кислоты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Гомологический ряд предельных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одноосно́вных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:rsidR="00214D77" w:rsidRDefault="00214D77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>ложные эфиры</w:t>
      </w:r>
      <w:r w:rsidR="0017543A" w:rsidRPr="0017543A">
        <w:rPr>
          <w:rFonts w:ascii="Times New Roman" w:hAnsi="Times New Roman" w:cs="Times New Roman"/>
          <w:sz w:val="24"/>
          <w:szCs w:val="24"/>
        </w:rPr>
        <w:t>.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 xml:space="preserve"> Жиры</w:t>
      </w:r>
      <w:r w:rsidR="0017543A" w:rsidRPr="0017543A">
        <w:rPr>
          <w:rFonts w:ascii="Times New Roman" w:hAnsi="Times New Roman" w:cs="Times New Roman"/>
          <w:sz w:val="24"/>
          <w:szCs w:val="24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Углеводы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Углеводы. Моносахариды. Глюкоза как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lastRenderedPageBreak/>
        <w:t>Амины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Аминокислоты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полипетидов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реакцией поликонденсации. Понятие о пептидной связи.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Белки</w:t>
      </w:r>
      <w:r w:rsidRPr="0017543A">
        <w:rPr>
          <w:rFonts w:ascii="Times New Roman" w:hAnsi="Times New Roman" w:cs="Times New Roman"/>
          <w:sz w:val="24"/>
          <w:szCs w:val="24"/>
        </w:rPr>
        <w:t xml:space="preserve">. Строение молекул белков: первичная, вторичная и третичная структуры. Качественные реакции на белки, их гидролиз, денатурация </w:t>
      </w:r>
      <w:r w:rsidR="00214D77" w:rsidRPr="0017543A">
        <w:rPr>
          <w:rFonts w:ascii="Times New Roman" w:hAnsi="Times New Roman" w:cs="Times New Roman"/>
          <w:sz w:val="24"/>
          <w:szCs w:val="24"/>
        </w:rPr>
        <w:t>и биологические</w:t>
      </w:r>
      <w:r w:rsidRPr="0017543A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7543A">
        <w:rPr>
          <w:rFonts w:ascii="Times New Roman" w:hAnsi="Times New Roman" w:cs="Times New Roman"/>
          <w:sz w:val="24"/>
          <w:szCs w:val="24"/>
        </w:rPr>
        <w:t>. Получение альдегидов окислением спиртов. Качественная реакция на многоатомные спирты. Зависимость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растворимости фенола в воде от температуры. Взаимодействие с бромной водой и хлоридом железа(</w:t>
      </w:r>
      <w:r w:rsidRPr="001754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543A">
        <w:rPr>
          <w:rFonts w:ascii="Times New Roman" w:hAnsi="Times New Roman" w:cs="Times New Roman"/>
          <w:sz w:val="24"/>
          <w:szCs w:val="24"/>
        </w:rPr>
        <w:t>), как качественные реакции на фенол. Реакции серебряного зеркала и со свежеполученным гидроксидом меди(</w:t>
      </w:r>
      <w:r w:rsidRPr="001754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43A">
        <w:rPr>
          <w:rFonts w:ascii="Times New Roman" w:hAnsi="Times New Roman" w:cs="Times New Roman"/>
          <w:sz w:val="24"/>
          <w:szCs w:val="24"/>
        </w:rPr>
        <w:t>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 меди(</w:t>
      </w:r>
      <w:r w:rsidRPr="001754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43A">
        <w:rPr>
          <w:rFonts w:ascii="Times New Roman" w:hAnsi="Times New Roman" w:cs="Times New Roman"/>
          <w:sz w:val="24"/>
          <w:szCs w:val="24"/>
        </w:rPr>
        <w:t xml:space="preserve">). Идентификация крахмала. Качественные реакции на белки.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непредельности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:rsidR="0017543A" w:rsidRPr="0017543A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Идентификация органических соединений.</w:t>
      </w:r>
    </w:p>
    <w:p w:rsidR="0017543A" w:rsidRPr="0017543A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>Органическая химия и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(5 ч)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Биотехнология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трансгенная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продукция. Клонирование. Иммобилизованные ферменты и их применение.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Полимеры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Классификация полимеров.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Искусственные полимеры: целлулоид, ацетатный шёлк, вискоза, целлофан.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Синтетические полимеры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Полимеризация и поликонденсация, как способы получения полимеров. Синтетические каучуки. Полистирол,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и поливинилхлорид, как представители пластмасс. Синтетические волокна: капрон,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найлон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кевлар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, лавсан.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7543A">
        <w:rPr>
          <w:rFonts w:ascii="Times New Roman" w:hAnsi="Times New Roman" w:cs="Times New Roman"/>
          <w:sz w:val="24"/>
          <w:szCs w:val="24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свеженатёртых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моркови или картофеля.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Ознакомление с коллекциями каучуков, пластмасс и волокон. </w:t>
      </w:r>
    </w:p>
    <w:p w:rsidR="0017543A" w:rsidRP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Распознавание пластмасс и волокон. </w:t>
      </w:r>
    </w:p>
    <w:p w:rsidR="00214D77" w:rsidRPr="00214D77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Резервное время (2 ч)</w:t>
      </w:r>
    </w:p>
    <w:p w:rsidR="0017543A" w:rsidRPr="000E62B0" w:rsidRDefault="0017543A" w:rsidP="00CA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ПЛАНИРОВАНИЕ ПО ПРЕДМЕТУ</w:t>
      </w:r>
    </w:p>
    <w:p w:rsidR="00131626" w:rsidRPr="00312A62" w:rsidRDefault="0013162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5"/>
        <w:gridCol w:w="7001"/>
        <w:gridCol w:w="2399"/>
      </w:tblGrid>
      <w:tr w:rsidR="00312A62" w:rsidRPr="00312A62" w:rsidTr="00E6757B">
        <w:trPr>
          <w:trHeight w:hRule="exact" w:val="595"/>
          <w:jc w:val="center"/>
        </w:trPr>
        <w:tc>
          <w:tcPr>
            <w:tcW w:w="439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7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64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312A62" w:rsidRPr="00312A62" w:rsidTr="00CA1F2C">
        <w:trPr>
          <w:trHeight w:hRule="exact" w:val="585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</w:tcPr>
          <w:p w:rsidR="0061209F" w:rsidRPr="00CA1F2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2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Предмет органической химии. Теория строения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органических соединений А.М. Бутлерова (2 ч)</w:t>
            </w:r>
          </w:p>
        </w:tc>
        <w:tc>
          <w:tcPr>
            <w:tcW w:w="1164" w:type="pct"/>
          </w:tcPr>
          <w:p w:rsidR="0061209F" w:rsidRPr="00011E9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312A62" w:rsidRPr="00312A62" w:rsidTr="00CA1F2C">
        <w:trPr>
          <w:trHeight w:hRule="exact" w:val="423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</w:tcPr>
          <w:p w:rsidR="0061209F" w:rsidRPr="00CA1F2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 (12 ч)</w:t>
            </w:r>
          </w:p>
        </w:tc>
        <w:tc>
          <w:tcPr>
            <w:tcW w:w="1164" w:type="pct"/>
          </w:tcPr>
          <w:p w:rsidR="0061209F" w:rsidRPr="00011E9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312A62" w:rsidRPr="00312A62" w:rsidTr="00283F86">
        <w:trPr>
          <w:trHeight w:hRule="exact" w:val="548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</w:tcPr>
          <w:p w:rsidR="0061209F" w:rsidRPr="00CA1F2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Кислород- и азотсодержащие органические соединения (14 ч)</w:t>
            </w:r>
          </w:p>
        </w:tc>
        <w:tc>
          <w:tcPr>
            <w:tcW w:w="1164" w:type="pct"/>
          </w:tcPr>
          <w:p w:rsidR="0061209F" w:rsidRPr="00011E9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</w:tr>
      <w:tr w:rsidR="00312A62" w:rsidRPr="00312A62" w:rsidTr="00CA1F2C">
        <w:trPr>
          <w:trHeight w:hRule="exact" w:val="435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</w:tcPr>
          <w:p w:rsidR="0061209F" w:rsidRPr="00CA1F2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Органическая химия и общество (5 ч)</w:t>
            </w:r>
          </w:p>
        </w:tc>
        <w:tc>
          <w:tcPr>
            <w:tcW w:w="1164" w:type="pct"/>
          </w:tcPr>
          <w:p w:rsidR="0061209F" w:rsidRPr="00011E9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283F86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pct"/>
          </w:tcPr>
          <w:p w:rsidR="0061209F" w:rsidRPr="00011E9C" w:rsidRDefault="00CA1F2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 (2</w:t>
            </w:r>
            <w:r w:rsidR="00011E9C"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164" w:type="pct"/>
          </w:tcPr>
          <w:p w:rsidR="0061209F" w:rsidRPr="00011E9C" w:rsidRDefault="00CA1F2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283F86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64" w:type="pct"/>
          </w:tcPr>
          <w:p w:rsidR="004961BE" w:rsidRPr="00312A62" w:rsidRDefault="00214D77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35</w:t>
            </w:r>
          </w:p>
        </w:tc>
      </w:tr>
    </w:tbl>
    <w:p w:rsidR="004961BE" w:rsidRPr="00312A62" w:rsidRDefault="004961B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312A62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83F86" w:rsidRDefault="00283F8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7E2A37" w:rsidRDefault="007E2A3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7E2A37" w:rsidRDefault="007E2A3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131626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КАЛЕНДАРНО-ТЕМАТИЧЕСКОЕ ПЛАНИРОВАНИЕ ПО ПРЕДМЕТУ</w:t>
      </w:r>
    </w:p>
    <w:p w:rsidR="00283F86" w:rsidRPr="00312A62" w:rsidRDefault="00283F8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7371"/>
        <w:gridCol w:w="1560"/>
        <w:gridCol w:w="1134"/>
      </w:tblGrid>
      <w:tr w:rsidR="00312A62" w:rsidRPr="00283F86" w:rsidTr="00E6757B">
        <w:trPr>
          <w:jc w:val="center"/>
        </w:trPr>
        <w:tc>
          <w:tcPr>
            <w:tcW w:w="567" w:type="dxa"/>
          </w:tcPr>
          <w:p w:rsidR="00131626" w:rsidRPr="00283F86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31626" w:rsidRPr="00283F86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60" w:type="dxa"/>
          </w:tcPr>
          <w:p w:rsidR="00131626" w:rsidRPr="00283F86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31626" w:rsidRPr="00283F86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 по плану</w:t>
            </w:r>
          </w:p>
        </w:tc>
      </w:tr>
      <w:tr w:rsidR="00312A62" w:rsidRPr="00283F86" w:rsidTr="00E6757B">
        <w:trPr>
          <w:jc w:val="center"/>
        </w:trPr>
        <w:tc>
          <w:tcPr>
            <w:tcW w:w="10632" w:type="dxa"/>
            <w:gridSpan w:val="4"/>
          </w:tcPr>
          <w:p w:rsidR="00B7453B" w:rsidRPr="00283F86" w:rsidRDefault="00283F86" w:rsidP="00283F86">
            <w:pPr>
              <w:tabs>
                <w:tab w:val="left" w:pos="7140"/>
              </w:tabs>
              <w:ind w:right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Предмет органической химии. Теория строения органических соединений А.М. Бутлерова (2 ч)</w:t>
            </w: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химического строения А.М. Бутлерова.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10632" w:type="dxa"/>
            <w:gridSpan w:val="4"/>
          </w:tcPr>
          <w:p w:rsidR="00283F86" w:rsidRPr="00283F86" w:rsidRDefault="00283F86" w:rsidP="00283F8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 (12 ч)</w:t>
            </w:r>
          </w:p>
        </w:tc>
      </w:tr>
      <w:tr w:rsidR="00283F86" w:rsidRPr="00283F86" w:rsidTr="00011E9C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011E9C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011E9C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 Каучуки.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Арены.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Природный газ.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Нефть и способы ее переработки.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Каменный уголь и его переработка.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«Теория строения органических соединений А.М. Бутлерова. Углеводороды».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10632" w:type="dxa"/>
            <w:gridSpan w:val="4"/>
          </w:tcPr>
          <w:p w:rsidR="00283F86" w:rsidRPr="00283F86" w:rsidRDefault="00283F86" w:rsidP="00283F8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Кислород- и азотсодержащие органические соединения (14 ч)</w:t>
            </w: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Фенол.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Альдегиды.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Сложные эфиры. Жиры.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 </w:t>
            </w: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 xml:space="preserve">«Идентификация органических соединений» 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8203FC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«Кислород- и азотсодержащие органические соединения».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10632" w:type="dxa"/>
            <w:gridSpan w:val="4"/>
          </w:tcPr>
          <w:p w:rsidR="00283F86" w:rsidRPr="00283F86" w:rsidRDefault="00283F86" w:rsidP="00283F8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Органическая химия и общество (5 ч)</w:t>
            </w: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Биотехнология.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 </w:t>
            </w: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«Распознавание пластмасс и волокон».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10632" w:type="dxa"/>
            <w:gridSpan w:val="4"/>
          </w:tcPr>
          <w:p w:rsidR="00283F86" w:rsidRPr="00283F86" w:rsidRDefault="00283F86" w:rsidP="00283F8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(2 ч)</w:t>
            </w: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837F0F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FD9" w:rsidRDefault="00311FD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57258" w:rsidRDefault="00057258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3F86" w:rsidRDefault="00283F8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3F86" w:rsidRDefault="00283F8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364BF" w:rsidRDefault="00E364B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E2A37" w:rsidRPr="00312A62" w:rsidRDefault="007E2A37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20C4" w:rsidRDefault="007620C4" w:rsidP="00E364B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Контрольно</w:t>
      </w:r>
      <w:r w:rsidR="00E364B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-измерительные материалы на 2021-2022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 </w:t>
      </w:r>
      <w:r w:rsidR="00805A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 химии</w:t>
      </w:r>
      <w:r w:rsidR="00283F8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10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классе</w:t>
      </w:r>
    </w:p>
    <w:p w:rsidR="00C00292" w:rsidRPr="00312A62" w:rsidRDefault="00C0029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11"/>
        <w:tblW w:w="10774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4247"/>
        <w:gridCol w:w="4542"/>
      </w:tblGrid>
      <w:tr w:rsidR="007F6505" w:rsidRPr="004D2161" w:rsidTr="00980F0A">
        <w:trPr>
          <w:jc w:val="center"/>
        </w:trPr>
        <w:tc>
          <w:tcPr>
            <w:tcW w:w="851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урока</w:t>
            </w:r>
          </w:p>
        </w:tc>
        <w:tc>
          <w:tcPr>
            <w:tcW w:w="4247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Вид работы</w:t>
            </w:r>
          </w:p>
        </w:tc>
        <w:tc>
          <w:tcPr>
            <w:tcW w:w="4542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Источник КИМ</w:t>
            </w:r>
          </w:p>
        </w:tc>
      </w:tr>
      <w:tr w:rsidR="007F6505" w:rsidRPr="004D2161" w:rsidTr="005D25CD">
        <w:trPr>
          <w:jc w:val="center"/>
        </w:trPr>
        <w:tc>
          <w:tcPr>
            <w:tcW w:w="10774" w:type="dxa"/>
            <w:gridSpan w:val="4"/>
          </w:tcPr>
          <w:p w:rsidR="007F6505" w:rsidRPr="004D2161" w:rsidRDefault="00283F8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 (12 ч)</w:t>
            </w:r>
          </w:p>
        </w:tc>
      </w:tr>
      <w:tr w:rsidR="00675B93" w:rsidRPr="004D2161" w:rsidTr="00980F0A">
        <w:trPr>
          <w:jc w:val="center"/>
        </w:trPr>
        <w:tc>
          <w:tcPr>
            <w:tcW w:w="851" w:type="dxa"/>
          </w:tcPr>
          <w:p w:rsidR="00675B93" w:rsidRPr="004D2161" w:rsidRDefault="00675B93" w:rsidP="00675B9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5B93" w:rsidRDefault="00283F86" w:rsidP="0067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675B93" w:rsidRPr="00F42712" w:rsidRDefault="00283F86" w:rsidP="0067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«Теория строения органических соединений А.М. Бутлерова. Углеводороды».</w:t>
            </w:r>
          </w:p>
        </w:tc>
        <w:tc>
          <w:tcPr>
            <w:tcW w:w="4542" w:type="dxa"/>
          </w:tcPr>
          <w:p w:rsidR="00675B93" w:rsidRPr="004D2161" w:rsidRDefault="00E364BF" w:rsidP="00675B9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Приложение 2</w:t>
            </w:r>
          </w:p>
        </w:tc>
      </w:tr>
      <w:tr w:rsidR="00283F86" w:rsidRPr="004D2161" w:rsidTr="007E2A37">
        <w:trPr>
          <w:jc w:val="center"/>
        </w:trPr>
        <w:tc>
          <w:tcPr>
            <w:tcW w:w="10774" w:type="dxa"/>
            <w:gridSpan w:val="4"/>
          </w:tcPr>
          <w:p w:rsidR="00283F86" w:rsidRPr="004D2161" w:rsidRDefault="00283F86" w:rsidP="00675B9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Кислород- и азотсодержащие органические соединения (14 ч)</w:t>
            </w:r>
          </w:p>
        </w:tc>
      </w:tr>
      <w:tr w:rsidR="00675B93" w:rsidRPr="004D2161" w:rsidTr="00980F0A">
        <w:trPr>
          <w:jc w:val="center"/>
        </w:trPr>
        <w:tc>
          <w:tcPr>
            <w:tcW w:w="851" w:type="dxa"/>
          </w:tcPr>
          <w:p w:rsidR="00675B93" w:rsidRPr="004D2161" w:rsidRDefault="00675B93" w:rsidP="00675B9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5B93" w:rsidRDefault="00283F86" w:rsidP="0067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675B93" w:rsidRPr="009740A4" w:rsidRDefault="00283F86" w:rsidP="0067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 </w:t>
            </w:r>
            <w:r w:rsidRPr="009740A4">
              <w:rPr>
                <w:rFonts w:ascii="Times New Roman" w:hAnsi="Times New Roman" w:cs="Times New Roman"/>
                <w:sz w:val="24"/>
                <w:szCs w:val="24"/>
              </w:rPr>
              <w:t>«Идентификация органических соединений»</w:t>
            </w:r>
          </w:p>
        </w:tc>
        <w:tc>
          <w:tcPr>
            <w:tcW w:w="4542" w:type="dxa"/>
          </w:tcPr>
          <w:p w:rsidR="00675B93" w:rsidRPr="004D2161" w:rsidRDefault="00F74492" w:rsidP="00675B9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10 </w:t>
            </w:r>
            <w:r w:rsidR="00E364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E364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организаций: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базовый уровень / О.С. Габриелян, И.Г. Остроумов, С.А. Сладков. – 2-е изд. – М.: Просвещение, 2020. Стр. </w:t>
            </w:r>
            <w:r w:rsidR="006B16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107</w:t>
            </w:r>
          </w:p>
        </w:tc>
      </w:tr>
      <w:tr w:rsidR="00675B93" w:rsidRPr="004D2161" w:rsidTr="00980F0A">
        <w:trPr>
          <w:jc w:val="center"/>
        </w:trPr>
        <w:tc>
          <w:tcPr>
            <w:tcW w:w="851" w:type="dxa"/>
          </w:tcPr>
          <w:p w:rsidR="00675B93" w:rsidRPr="004D2161" w:rsidRDefault="00675B93" w:rsidP="00675B9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5B93" w:rsidRDefault="00283F86" w:rsidP="0067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7" w:type="dxa"/>
          </w:tcPr>
          <w:p w:rsidR="00675B93" w:rsidRPr="00675B93" w:rsidRDefault="00283F86" w:rsidP="0067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«Кислород- и азотсодержащие органические соединения».</w:t>
            </w:r>
          </w:p>
        </w:tc>
        <w:tc>
          <w:tcPr>
            <w:tcW w:w="4542" w:type="dxa"/>
          </w:tcPr>
          <w:p w:rsidR="00675B93" w:rsidRPr="004D2161" w:rsidRDefault="00E364BF" w:rsidP="00675B9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Приложение 2</w:t>
            </w:r>
          </w:p>
        </w:tc>
      </w:tr>
      <w:tr w:rsidR="00283F86" w:rsidRPr="004D2161" w:rsidTr="007E2A37">
        <w:trPr>
          <w:jc w:val="center"/>
        </w:trPr>
        <w:tc>
          <w:tcPr>
            <w:tcW w:w="10774" w:type="dxa"/>
            <w:gridSpan w:val="4"/>
          </w:tcPr>
          <w:p w:rsidR="00283F86" w:rsidRPr="004D2161" w:rsidRDefault="00283F86" w:rsidP="00675B9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Органическая химия и общество (5 ч)</w:t>
            </w:r>
          </w:p>
        </w:tc>
      </w:tr>
      <w:tr w:rsidR="00283F86" w:rsidRPr="004D2161" w:rsidTr="001864A2">
        <w:trPr>
          <w:jc w:val="center"/>
        </w:trPr>
        <w:tc>
          <w:tcPr>
            <w:tcW w:w="851" w:type="dxa"/>
          </w:tcPr>
          <w:p w:rsidR="00283F86" w:rsidRPr="004D2161" w:rsidRDefault="00283F86" w:rsidP="00283F8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F86" w:rsidRPr="005F24CC" w:rsidRDefault="00283F86" w:rsidP="0028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7" w:type="dxa"/>
          </w:tcPr>
          <w:p w:rsidR="00283F86" w:rsidRPr="00E868D3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«Распознавание пластмасс и волокон».</w:t>
            </w:r>
          </w:p>
        </w:tc>
        <w:tc>
          <w:tcPr>
            <w:tcW w:w="4542" w:type="dxa"/>
          </w:tcPr>
          <w:p w:rsidR="00283F86" w:rsidRPr="004D2161" w:rsidRDefault="00F74492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10 </w:t>
            </w:r>
            <w:r w:rsidR="00E364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E364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организаций: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базовый уровень / О.С. Габриелян, И.Г. Остроумов, С.А. Сладков. – 2-е изд. – М.: Просвещение, 2020. Стр.</w:t>
            </w:r>
            <w:r w:rsidR="006B16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123</w:t>
            </w:r>
          </w:p>
        </w:tc>
      </w:tr>
    </w:tbl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1906" w:h="16838"/>
          <w:pgMar w:top="737" w:right="737" w:bottom="737" w:left="737" w:header="708" w:footer="708" w:gutter="0"/>
          <w:cols w:space="708"/>
          <w:docGrid w:linePitch="360"/>
        </w:sectPr>
      </w:pPr>
    </w:p>
    <w:p w:rsidR="000065BD" w:rsidRPr="00312A62" w:rsidRDefault="000065BD" w:rsidP="00C84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Утверждаю</w:t>
      </w:r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Директор школы       </w:t>
      </w:r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</w:t>
      </w: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Е.В.Волкова</w:t>
      </w:r>
      <w:proofErr w:type="spellEnd"/>
    </w:p>
    <w:p w:rsidR="000065BD" w:rsidRPr="00312A62" w:rsidRDefault="00E364BF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C342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</w:t>
      </w:r>
      <w:r w:rsidR="00EC3425" w:rsidRPr="00EC342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31 августа </w:t>
      </w:r>
      <w:r w:rsidRPr="00EC342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2021</w:t>
      </w:r>
      <w:r w:rsidR="00EC3425" w:rsidRPr="00EC342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г.</w:t>
      </w:r>
    </w:p>
    <w:p w:rsidR="000065BD" w:rsidRPr="00312A62" w:rsidRDefault="000065BD" w:rsidP="00980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Учебно-методическое обеспечение образовательного процесса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122"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</w:t>
      </w:r>
      <w:r w:rsidR="00E364B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ОО в МБОУ Белояровской СОШ на 2021-2022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учебный год</w:t>
      </w:r>
    </w:p>
    <w:tbl>
      <w:tblPr>
        <w:tblStyle w:val="11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268"/>
        <w:gridCol w:w="2552"/>
        <w:gridCol w:w="2693"/>
        <w:gridCol w:w="2268"/>
        <w:gridCol w:w="2693"/>
      </w:tblGrid>
      <w:tr w:rsidR="00980F0A" w:rsidRPr="00611DA6" w:rsidTr="00980F0A">
        <w:trPr>
          <w:trHeight w:val="1625"/>
          <w:jc w:val="center"/>
        </w:trPr>
        <w:tc>
          <w:tcPr>
            <w:tcW w:w="1560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Предметы в соответствии с учебным планом </w:t>
            </w:r>
          </w:p>
        </w:tc>
        <w:tc>
          <w:tcPr>
            <w:tcW w:w="992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</w:tcPr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программы,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автор, год издания</w:t>
            </w: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Методическое обеспечение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(наименование, автор, год издания)</w:t>
            </w:r>
          </w:p>
        </w:tc>
        <w:tc>
          <w:tcPr>
            <w:tcW w:w="2693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Контрольно-измерительные материалы </w:t>
            </w: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Учебник </w:t>
            </w: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</w:p>
        </w:tc>
        <w:tc>
          <w:tcPr>
            <w:tcW w:w="2693" w:type="dxa"/>
          </w:tcPr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Соответствие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федеральному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перечню учебников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(год утверждения</w:t>
            </w:r>
          </w:p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перечня)</w:t>
            </w:r>
          </w:p>
        </w:tc>
      </w:tr>
      <w:tr w:rsidR="00980F0A" w:rsidRPr="00611DA6" w:rsidTr="00980F0A">
        <w:trPr>
          <w:trHeight w:val="2788"/>
          <w:jc w:val="center"/>
        </w:trPr>
        <w:tc>
          <w:tcPr>
            <w:tcW w:w="1560" w:type="dxa"/>
          </w:tcPr>
          <w:p w:rsidR="00980F0A" w:rsidRPr="00611DA6" w:rsidRDefault="00696F52" w:rsidP="00980F0A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980F0A" w:rsidRPr="00611DA6" w:rsidRDefault="00F74492" w:rsidP="00980F0A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80F0A" w:rsidRPr="00E11E3B" w:rsidRDefault="000E2369" w:rsidP="00696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Химия. Примерные р</w:t>
            </w:r>
            <w:r w:rsidR="00E11E3B" w:rsidRPr="005A6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абочие программы. Предметная линия учебников О. С. Габриеляна, И. Г. Остроумова, С. А. Сладкова. 10—11 классы. Базовый </w:t>
            </w:r>
            <w:r w:rsidR="00E21F70" w:rsidRPr="005A6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уровень:</w:t>
            </w:r>
            <w:r w:rsidR="00E11E3B" w:rsidRPr="005A6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учеб. пособие для </w:t>
            </w:r>
            <w:proofErr w:type="spellStart"/>
            <w:r w:rsidR="00E11E3B" w:rsidRPr="005A6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E11E3B" w:rsidRPr="005A6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организаций / О. С. Габриелян, И. Г. Остроумов, С. А. </w:t>
            </w:r>
            <w:r w:rsidR="00E21F70" w:rsidRPr="005A6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Сладков</w:t>
            </w:r>
            <w:r w:rsidR="00E21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2-е изд.</w:t>
            </w:r>
            <w:r w:rsidR="00E21F70" w:rsidRPr="005A6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—М.: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Просвещение, 2021</w:t>
            </w:r>
            <w:r w:rsidR="00E11E3B" w:rsidRPr="005A6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980F0A" w:rsidRPr="00E21F70" w:rsidRDefault="00980F0A" w:rsidP="007E2A37">
            <w:pPr>
              <w:pStyle w:val="13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</w:tcPr>
          <w:p w:rsidR="00980F0A" w:rsidRPr="00611DA6" w:rsidRDefault="00980F0A" w:rsidP="00980F0A">
            <w:pPr>
              <w:pStyle w:val="1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0F0A" w:rsidRPr="00611DA6" w:rsidRDefault="00F74492" w:rsidP="00980F0A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10 </w:t>
            </w:r>
            <w:r w:rsidR="00E21F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E21F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организаций: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базовый уровень / О.С. Габриелян, И.Г. Остроумов, С.А. Сладков. – 2-е изд. – М.: Просвещение, 2020.</w:t>
            </w:r>
          </w:p>
        </w:tc>
        <w:tc>
          <w:tcPr>
            <w:tcW w:w="2693" w:type="dxa"/>
          </w:tcPr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Соответствует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федеральному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перечню учебников</w:t>
            </w:r>
          </w:p>
          <w:p w:rsidR="00980F0A" w:rsidRPr="00611DA6" w:rsidRDefault="00BC4601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 254</w:t>
            </w:r>
            <w:r w:rsidR="00980F0A"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</w:t>
            </w:r>
          </w:p>
          <w:p w:rsidR="00980F0A" w:rsidRPr="00611DA6" w:rsidRDefault="00BC4601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20.05.2020</w:t>
            </w:r>
            <w:r w:rsidR="00980F0A"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Утверждённый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приказом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министерства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образования и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науки РФ</w:t>
            </w:r>
          </w:p>
        </w:tc>
      </w:tr>
    </w:tbl>
    <w:p w:rsidR="000065BD" w:rsidRPr="00312A62" w:rsidRDefault="000065BD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УТВЕРЖДАЮ</w:t>
      </w: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         Директор школы</w:t>
      </w: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___________/Е.В. Волкова</w:t>
      </w:r>
    </w:p>
    <w:p w:rsidR="00CC7A59" w:rsidRPr="00312A62" w:rsidRDefault="00CC7A59" w:rsidP="00312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611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Лист корректировки рабочей программы</w:t>
      </w:r>
    </w:p>
    <w:p w:rsidR="00CC7A59" w:rsidRPr="00312A62" w:rsidRDefault="00E21F70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Класс: 10</w:t>
      </w:r>
    </w:p>
    <w:p w:rsidR="00CC7A59" w:rsidRPr="00312A62" w:rsidRDefault="00B21A6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Предмет: </w:t>
      </w:r>
      <w:r w:rsidR="00B758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Химия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Учитель: </w:t>
      </w:r>
      <w:r w:rsidR="00EC342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Чекунова Е.И.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Причина корректировки: 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713"/>
        <w:gridCol w:w="5241"/>
        <w:gridCol w:w="1499"/>
        <w:gridCol w:w="890"/>
      </w:tblGrid>
      <w:tr w:rsidR="00312A62" w:rsidRPr="00312A62" w:rsidTr="00CC7A59">
        <w:tc>
          <w:tcPr>
            <w:tcW w:w="1081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объединённых уроков</w:t>
            </w:r>
          </w:p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Дата </w:t>
            </w:r>
          </w:p>
        </w:tc>
      </w:tr>
      <w:tr w:rsidR="00312A62" w:rsidRPr="00312A62" w:rsidTr="00CC7A59">
        <w:tc>
          <w:tcPr>
            <w:tcW w:w="10230" w:type="dxa"/>
            <w:gridSpan w:val="5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696E" w:rsidRPr="00312A62" w:rsidRDefault="00B0696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Default="00FC686B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Pr="00312A62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Приложение 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к положению о нормах и критериях оценивания знаний учащихся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по общеобразовательным предметам МБОУ Белояровская СОШ,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утвержденному директором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____________</w:t>
      </w:r>
      <w:proofErr w:type="spellStart"/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Е.В.Волковой</w:t>
      </w:r>
      <w:proofErr w:type="spellEnd"/>
    </w:p>
    <w:p w:rsidR="00CC7A59" w:rsidRPr="00312A62" w:rsidRDefault="00EC3425" w:rsidP="00611DA6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EC3425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приказом от «31» августа </w:t>
      </w:r>
      <w:r w:rsidR="00E364BF" w:rsidRPr="00EC3425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2021</w:t>
      </w:r>
      <w:r w:rsidRPr="00EC3425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CC7A59" w:rsidRPr="00EC3425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года</w:t>
      </w:r>
      <w:bookmarkStart w:id="0" w:name="_GoBack"/>
      <w:bookmarkEnd w:id="0"/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B75801" w:rsidRPr="00204840" w:rsidRDefault="00B75801" w:rsidP="00B75801">
      <w:pPr>
        <w:shd w:val="clear" w:color="auto" w:fill="FFFFFF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04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устных ответов и письменных работ по химии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химии должны соответствовать 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щим задачам предмета и требованиям к его усвоению.</w:t>
      </w:r>
    </w:p>
    <w:p w:rsidR="00B75801" w:rsidRPr="00CE3B03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ные показатели ответов: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глубина (соответствие изученным теоретическим обоб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щениям);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•осознанность (соответствие требуемым в программе уме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ниям применять полученную информацию);                             </w:t>
      </w:r>
    </w:p>
    <w:p w:rsidR="00B75801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•полнота (соответствие объему программы и информа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ции учебника).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учитываются число и характер ошибок (су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или несущественные).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Существенные ошибки связаны с недостаточной глуби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 правило и т.д. или ученик не смог применить теоретические знания для объяснения и предсказания явлений, установлении причинно-следственных связей, сравнения и класси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фикации явлений и т. п.).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Несущественные ошибки определяются неполнотой от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вета (например, упущение из вида какого-либо нехарак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B75801" w:rsidRPr="00CE3B03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 устного ответа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литературным языком; ответ самостоятельный.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ответе обнаружено непонимание учащимся основ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ного содержания учебного материала или допущены 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ошибки, которые учащийся не может испра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вить при наводящих вопросах учителя.     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 письменных работ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 экспериментальных умений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ставится на основании наблюдения за учащи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мися и письменного отчета за работу.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работа выполнена полностью и правильно, сделаны 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вильные наблюдения и выводы; эксперимент осуществлен по плану с учетом техники безопасности и правил работы с веществами и оборудова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нием; проявлены   организационно-трудовые умения (поддерживаются чистота рабочего места и порядок на столе, эко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номно используются реактивы).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правильно, сделаны правильные на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боте с веществами и оборудованием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дованием, которая исправляется по требованию учителя.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существенные ошибки в ходе эксперимента, в объяснении, в оформлении работы, в со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экспериментальные задачи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оборудования; дано полное объяснение и сделаны выводы.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реактивом и оборудования, при этом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 в объяснении и выводах.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ошибки в плане решения, в подборе химических реактивов и оборудования, в объясне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выводах.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расчетные задачи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 рассуждении и решении нет ошибок, за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дача решена рациональным способом.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 рассуждении и решении нет существен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нка </w:t>
      </w: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в логическом рассуждении нет существенных ошибок, но допущена существенная ошибка в математических расчетах.                                                                  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имеются существенные ошибки в логическом рассужде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 решении.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 контрольных работ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полный и правильный, возможна несущественная ошибка.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неполный или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не менее чем наполовину, допущена одна существенная ошибка и при этом две-три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венные.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меньше чем наполовину или содер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жит несколько существенных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выполнения письменной контрольной рабо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ты необходимо учитывать требования единого орфографи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ческого режима.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 комбинированных контрольных работ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88-100%  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62-86%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36-60% 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0-34%  выполнения</w:t>
      </w:r>
    </w:p>
    <w:p w:rsidR="00FC686B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F30EF" w:rsidRDefault="00EF30E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E27C55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</w:t>
      </w:r>
      <w:r w:rsidR="00E364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</w:t>
      </w:r>
    </w:p>
    <w:p w:rsidR="00E21F70" w:rsidRDefault="008203FC" w:rsidP="00D6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</w:t>
      </w:r>
      <w:r w:rsidRPr="00D6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2E70" w:rsidRPr="00D6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E21F70" w:rsidRPr="00E21F70">
        <w:rPr>
          <w:rFonts w:ascii="Times New Roman" w:hAnsi="Times New Roman" w:cs="Times New Roman"/>
          <w:b/>
          <w:sz w:val="24"/>
          <w:szCs w:val="24"/>
        </w:rPr>
        <w:t>«Теория строения органических соединений А.М. Бутлерова. Углеводороды».</w:t>
      </w:r>
    </w:p>
    <w:p w:rsidR="00662E70" w:rsidRPr="00D66C08" w:rsidRDefault="00662E70" w:rsidP="00D6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Тестовые задания с выбором ответа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Общая формула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алканов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+2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 xml:space="preserve">-2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-6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Название углеводорода, формула которого 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по систематической номенклатуре: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Бутин-2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Бутен-1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н-Бутан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Бутин-1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Вещества, формулы которых С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6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6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С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являются: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Гомологами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Изомерами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Одним и тем же веществом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Веществами разных классов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Последующим гомологом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пропена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является: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Бутен-1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Этен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Бутин-1 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Химическая связь между атомами углерода в молекуле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этена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Одинарная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Полуторная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Двойная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Тройная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Вещество, для которого характерна реакция полимеризации: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Ацетилен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Пропан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Бутадиен-1,3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Продукт реакции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этена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водородом: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Этилен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Полиэтилен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Ацетилен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Веществом Х в цепочке превращений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метан→Х→бензол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является: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Ацетилен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Хлорметан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Этилен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Фракция продуктов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нефтеперегонки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наименьшей температурой кипения: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Лигроин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Керосин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Бензин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Дизельное топливо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Природный газ – это смесь: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Предельных углеводородов и неорганических газов.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Непредельных углеводородов и неорганических газов.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Ароматических углеводородов.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Предельных и непредельных углеводородов.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ЧАСТЬ Б. 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Задания со свободным ответом</w:t>
      </w:r>
    </w:p>
    <w:p w:rsidR="00E21F70" w:rsidRPr="004723C3" w:rsidRDefault="00E21F70" w:rsidP="00E21F70">
      <w:pPr>
        <w:pStyle w:val="a4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11 (7 баллов).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автомобильному бензину добавили водный раствор перманганата калия и полученную смесь хорошо перемешали. Объясните, будут ли происходить какие-либо изменения и почему. Можно ли сделать вывод о качестве бензина на основе этого эксперимента?</w:t>
      </w:r>
    </w:p>
    <w:p w:rsidR="00E21F70" w:rsidRPr="004723C3" w:rsidRDefault="00E21F70" w:rsidP="00E21F70">
      <w:pPr>
        <w:pStyle w:val="a4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12 (7 баллов).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вещества, формула которого 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−СН(СН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–СН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напишите формулу одного изомера и одного гомолога. Назовите все вещества.</w:t>
      </w:r>
    </w:p>
    <w:p w:rsidR="00E21F70" w:rsidRPr="004723C3" w:rsidRDefault="00E21F70" w:rsidP="00E21F70">
      <w:pPr>
        <w:pStyle w:val="a4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13 (6 баллов).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Напишите уравнения химических реакций, с помощью которых можно осуществить следующие превращения:</w:t>
      </w:r>
    </w:p>
    <w:p w:rsidR="00E21F70" w:rsidRPr="00E21F70" w:rsidRDefault="00E21F70" w:rsidP="00E21F70">
      <w:pPr>
        <w:pStyle w:val="a4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этан→этилен→полиэтилен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62E70" w:rsidRPr="00D66C08" w:rsidRDefault="00662E70" w:rsidP="00D6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="00E21F70">
        <w:rPr>
          <w:rFonts w:ascii="Times New Roman" w:hAnsi="Times New Roman" w:cs="Times New Roman"/>
          <w:b/>
          <w:sz w:val="24"/>
          <w:szCs w:val="24"/>
        </w:rPr>
        <w:t xml:space="preserve">№ 1 по теме </w:t>
      </w:r>
      <w:r w:rsidR="00E21F70" w:rsidRPr="00E21F70">
        <w:rPr>
          <w:rFonts w:ascii="Times New Roman" w:hAnsi="Times New Roman" w:cs="Times New Roman"/>
          <w:b/>
          <w:sz w:val="24"/>
          <w:szCs w:val="24"/>
        </w:rPr>
        <w:t>«Теория строения органических соединений А.М. Бутлерова. Углеводороды».</w:t>
      </w:r>
    </w:p>
    <w:p w:rsidR="00662E70" w:rsidRPr="00D66C08" w:rsidRDefault="00662E70" w:rsidP="00D6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Тестовые задания с выбором ответа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9A9">
        <w:rPr>
          <w:rFonts w:ascii="Times New Roman" w:hAnsi="Times New Roman" w:cs="Times New Roman"/>
          <w:b/>
          <w:sz w:val="24"/>
          <w:szCs w:val="24"/>
        </w:rPr>
        <w:t>(3 балла).</w:t>
      </w:r>
      <w:r>
        <w:rPr>
          <w:rFonts w:ascii="Times New Roman" w:hAnsi="Times New Roman" w:cs="Times New Roman"/>
          <w:sz w:val="24"/>
          <w:szCs w:val="24"/>
        </w:rPr>
        <w:t xml:space="preserve"> Общая формула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63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863986"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63986"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19A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-2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E21F70" w:rsidRPr="00863986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9A9">
        <w:rPr>
          <w:rFonts w:ascii="Times New Roman" w:hAnsi="Times New Roman" w:cs="Times New Roman"/>
          <w:b/>
          <w:sz w:val="24"/>
          <w:szCs w:val="24"/>
        </w:rPr>
        <w:t>(3 балла).</w:t>
      </w:r>
      <w:r>
        <w:rPr>
          <w:rFonts w:ascii="Times New Roman" w:hAnsi="Times New Roman" w:cs="Times New Roman"/>
          <w:sz w:val="24"/>
          <w:szCs w:val="24"/>
        </w:rPr>
        <w:t xml:space="preserve"> Углеводород состава С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классу: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Аренов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3 (3 балла)</w:t>
      </w:r>
      <w:r>
        <w:rPr>
          <w:rFonts w:ascii="Times New Roman" w:hAnsi="Times New Roman" w:cs="Times New Roman"/>
          <w:sz w:val="24"/>
          <w:szCs w:val="24"/>
        </w:rPr>
        <w:t xml:space="preserve"> Вещества, формула которых 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=СН−СН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являются: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Гомологами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Изомерами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Одним и тем же веществом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Веществами разных классов.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4 (3 балла).</w:t>
      </w:r>
      <w:r>
        <w:rPr>
          <w:rFonts w:ascii="Times New Roman" w:hAnsi="Times New Roman" w:cs="Times New Roman"/>
          <w:sz w:val="24"/>
          <w:szCs w:val="24"/>
        </w:rPr>
        <w:t xml:space="preserve"> Название углеводорода, формула которого СН≡С-СН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Бутин-2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Бутен-2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Бутин-1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5 (3 балла).</w:t>
      </w:r>
      <w:r>
        <w:rPr>
          <w:rFonts w:ascii="Times New Roman" w:hAnsi="Times New Roman" w:cs="Times New Roman"/>
          <w:sz w:val="24"/>
          <w:szCs w:val="24"/>
        </w:rPr>
        <w:t xml:space="preserve"> Химическая связь между атомами в молекуле этилена: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Одинарная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Двойная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Полуторная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Тройная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6 (3 балла).</w:t>
      </w:r>
      <w:r>
        <w:rPr>
          <w:rFonts w:ascii="Times New Roman" w:hAnsi="Times New Roman" w:cs="Times New Roman"/>
          <w:sz w:val="24"/>
          <w:szCs w:val="24"/>
        </w:rPr>
        <w:t xml:space="preserve"> Вещество, для которого неосуществима реакция замещения: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Метан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Этан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Бензол    </w:t>
      </w:r>
      <w:r w:rsidRPr="00E919A9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Этен</w:t>
      </w:r>
      <w:proofErr w:type="spellEnd"/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7 (3 балла).</w:t>
      </w:r>
      <w:r>
        <w:rPr>
          <w:rFonts w:ascii="Times New Roman" w:hAnsi="Times New Roman" w:cs="Times New Roman"/>
          <w:sz w:val="24"/>
          <w:szCs w:val="24"/>
        </w:rPr>
        <w:t xml:space="preserve"> Формулы веществ, вступающих в реакцию друг с другом: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8* (3 балла).</w:t>
      </w:r>
      <w:r>
        <w:rPr>
          <w:rFonts w:ascii="Times New Roman" w:hAnsi="Times New Roman" w:cs="Times New Roman"/>
          <w:sz w:val="24"/>
          <w:szCs w:val="24"/>
        </w:rPr>
        <w:t xml:space="preserve"> Веществом Х в цепочке превращений</w:t>
      </w:r>
    </w:p>
    <w:p w:rsidR="00E21F70" w:rsidRPr="00E919A9" w:rsidRDefault="00E21F70" w:rsidP="00E21F70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Pt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+</w:t>
      </w:r>
      <w:proofErr w:type="spellStart"/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HCl</w:t>
      </w:r>
      <w:proofErr w:type="spellEnd"/>
    </w:p>
    <w:p w:rsidR="00E21F70" w:rsidRDefault="00E21F70" w:rsidP="00E21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F59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F599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→СН</w:t>
      </w:r>
      <w:r w:rsidRPr="003F59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=СН−СН</w:t>
      </w:r>
      <w:r w:rsidRPr="003F59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→Х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1,2-Дихлорэтан    </w:t>
      </w:r>
      <w:r w:rsidRPr="00E919A9">
        <w:rPr>
          <w:rFonts w:ascii="Times New Roman" w:hAnsi="Times New Roman" w:cs="Times New Roman"/>
          <w:b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 xml:space="preserve"> 2,2-Дихлорпропан 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2-Хлорпропан 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1-Хлорпропан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9 (3 балла).</w:t>
      </w:r>
      <w:r>
        <w:rPr>
          <w:rFonts w:ascii="Times New Roman" w:hAnsi="Times New Roman" w:cs="Times New Roman"/>
          <w:sz w:val="24"/>
          <w:szCs w:val="24"/>
        </w:rPr>
        <w:t xml:space="preserve"> Природный источник углеводородов, основным компонентом которого является метан: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Нефть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Природный газ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Попутный нефтяной газ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Каменный уголь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10 (3 балла).</w:t>
      </w:r>
      <w:r>
        <w:rPr>
          <w:rFonts w:ascii="Times New Roman" w:hAnsi="Times New Roman" w:cs="Times New Roman"/>
          <w:sz w:val="24"/>
          <w:szCs w:val="24"/>
        </w:rPr>
        <w:t xml:space="preserve"> Сырье для получения натурального каучука: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Картофель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Млечный сок сока гевеи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Продукты переработки нефти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Продукты переработки каменного угля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Б. </w:t>
      </w:r>
      <w:r>
        <w:rPr>
          <w:rFonts w:ascii="Times New Roman" w:hAnsi="Times New Roman" w:cs="Times New Roman"/>
          <w:sz w:val="24"/>
          <w:szCs w:val="24"/>
        </w:rPr>
        <w:t>Задания со свободным ответом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11 (7 баллов).</w:t>
      </w:r>
      <w:r>
        <w:rPr>
          <w:rFonts w:ascii="Times New Roman" w:hAnsi="Times New Roman" w:cs="Times New Roman"/>
          <w:sz w:val="24"/>
          <w:szCs w:val="24"/>
        </w:rPr>
        <w:t xml:space="preserve"> В лаборатории для определения качества бензина в исследуемый образец помещают кусочек металлического натрия. С какой целью это делается и какие примеси в бензине обнаруживают эти способом?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12 (7 баллов).</w:t>
      </w:r>
      <w:r>
        <w:rPr>
          <w:rFonts w:ascii="Times New Roman" w:hAnsi="Times New Roman" w:cs="Times New Roman"/>
          <w:sz w:val="24"/>
          <w:szCs w:val="24"/>
        </w:rPr>
        <w:t xml:space="preserve"> Для вещества, формула которого</w:t>
      </w:r>
    </w:p>
    <w:p w:rsidR="00E21F70" w:rsidRDefault="00E21F70" w:rsidP="00E21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=СН−СН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формулы одного гомолога и одного изомера. Назовите все вещества.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13 (6 баллов).</w:t>
      </w:r>
      <w:r>
        <w:rPr>
          <w:rFonts w:ascii="Times New Roman" w:hAnsi="Times New Roman" w:cs="Times New Roman"/>
          <w:sz w:val="24"/>
          <w:szCs w:val="24"/>
        </w:rPr>
        <w:t xml:space="preserve"> Напишите уравнения химических реакций, с помощью которых можно осуществить следующие превращения: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Карбид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кальция→ацетилен→бензол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00A" w:rsidRDefault="00FD600A" w:rsidP="00D66C0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D600A" w:rsidRDefault="00FD600A" w:rsidP="00D66C0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D600A" w:rsidRDefault="00FD600A" w:rsidP="00D66C0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E2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7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 «Кислород- и азотсодержащие органические соединения».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Вариант </w:t>
      </w:r>
      <w:r w:rsidRPr="00E21F70">
        <w:rPr>
          <w:b/>
          <w:color w:val="000000"/>
        </w:rPr>
        <w:t>1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Установите соответствие между названием вещества и его принадлежностью к определенному классу органических соединений.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  <w:u w:val="single"/>
        </w:rPr>
        <w:t>Название вещества</w:t>
      </w:r>
      <w:r w:rsidRPr="00E21F70">
        <w:rPr>
          <w:color w:val="000000"/>
        </w:rPr>
        <w:t> </w:t>
      </w:r>
      <w:r w:rsidR="00C1690B">
        <w:rPr>
          <w:color w:val="000000"/>
        </w:rPr>
        <w:t xml:space="preserve">                                                     </w:t>
      </w:r>
      <w:r w:rsidRPr="00E21F70">
        <w:rPr>
          <w:color w:val="000000"/>
          <w:u w:val="single"/>
        </w:rPr>
        <w:t>Класс органических соединений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А) </w:t>
      </w:r>
      <w:proofErr w:type="spellStart"/>
      <w:r w:rsidRPr="00E21F70">
        <w:rPr>
          <w:color w:val="000000"/>
        </w:rPr>
        <w:t>пропилацетат</w:t>
      </w:r>
      <w:proofErr w:type="spellEnd"/>
      <w:r w:rsidRPr="00E21F70">
        <w:rPr>
          <w:color w:val="000000"/>
        </w:rPr>
        <w:t xml:space="preserve"> </w:t>
      </w:r>
      <w:r w:rsidR="00C1690B">
        <w:rPr>
          <w:color w:val="000000"/>
        </w:rPr>
        <w:t xml:space="preserve">                                                         </w:t>
      </w:r>
      <w:r w:rsidRPr="00E21F70">
        <w:rPr>
          <w:color w:val="000000"/>
        </w:rPr>
        <w:t>1) соли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Б) формиат калия </w:t>
      </w:r>
      <w:r w:rsidR="00C1690B">
        <w:rPr>
          <w:color w:val="000000"/>
        </w:rPr>
        <w:t xml:space="preserve">                                                        </w:t>
      </w:r>
      <w:r w:rsidRPr="00E21F70">
        <w:rPr>
          <w:color w:val="000000"/>
        </w:rPr>
        <w:t>2) сложные эфиры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В) фенолят натрия </w:t>
      </w:r>
      <w:r w:rsidR="001A0F1F">
        <w:rPr>
          <w:color w:val="000000"/>
        </w:rPr>
        <w:t xml:space="preserve">                                                      </w:t>
      </w:r>
      <w:r w:rsidRPr="00E21F70">
        <w:rPr>
          <w:color w:val="000000"/>
        </w:rPr>
        <w:t>3) простые эфиры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Г) сорбит </w:t>
      </w:r>
      <w:r w:rsidR="001A0F1F">
        <w:rPr>
          <w:color w:val="000000"/>
        </w:rPr>
        <w:t xml:space="preserve">                                                                     </w:t>
      </w:r>
      <w:r w:rsidRPr="00E21F70">
        <w:rPr>
          <w:color w:val="000000"/>
        </w:rPr>
        <w:t>4) одноатомные спирты</w:t>
      </w:r>
    </w:p>
    <w:p w:rsidR="00E21F70" w:rsidRPr="00E21F70" w:rsidRDefault="001A0F1F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="00E21F70" w:rsidRPr="00E21F70">
        <w:rPr>
          <w:color w:val="000000"/>
        </w:rPr>
        <w:t>5) многоатомные спирты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Из предложенного перечня выберите два вещества, которые являются изомерами валериановой кислоты.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А) бутановая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Б) 2-метилбутановая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В) </w:t>
      </w:r>
      <w:proofErr w:type="spellStart"/>
      <w:r w:rsidRPr="00E21F70">
        <w:rPr>
          <w:color w:val="000000"/>
        </w:rPr>
        <w:t>метилбутират</w:t>
      </w:r>
      <w:proofErr w:type="spellEnd"/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Г) 2-метилпропановая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Д) 2,2-диметилбутановая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Осуществить цепочку превращений, указать условия протекания реакций: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карбид кальция → </w:t>
      </w:r>
      <w:proofErr w:type="spellStart"/>
      <w:r w:rsidRPr="00E21F70">
        <w:rPr>
          <w:color w:val="000000"/>
        </w:rPr>
        <w:t>этин</w:t>
      </w:r>
      <w:proofErr w:type="spellEnd"/>
      <w:r w:rsidRPr="00E21F70">
        <w:rPr>
          <w:color w:val="000000"/>
        </w:rPr>
        <w:t xml:space="preserve"> → </w:t>
      </w:r>
      <w:proofErr w:type="spellStart"/>
      <w:r w:rsidRPr="00E21F70">
        <w:rPr>
          <w:color w:val="000000"/>
        </w:rPr>
        <w:t>этаналь</w:t>
      </w:r>
      <w:proofErr w:type="spellEnd"/>
      <w:r w:rsidRPr="00E21F70">
        <w:rPr>
          <w:color w:val="000000"/>
        </w:rPr>
        <w:t xml:space="preserve"> → этанол → </w:t>
      </w:r>
      <w:proofErr w:type="spellStart"/>
      <w:r w:rsidRPr="00E21F70">
        <w:rPr>
          <w:color w:val="000000"/>
        </w:rPr>
        <w:t>этилат</w:t>
      </w:r>
      <w:proofErr w:type="spellEnd"/>
      <w:r w:rsidRPr="00E21F70">
        <w:rPr>
          <w:color w:val="000000"/>
        </w:rPr>
        <w:t xml:space="preserve"> натрия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Написать структурные формулы возможных изомеров для вещества с молекулярной формулой С</w:t>
      </w:r>
      <w:r w:rsidRPr="00E21F70">
        <w:rPr>
          <w:color w:val="000000"/>
          <w:vertAlign w:val="subscript"/>
        </w:rPr>
        <w:t>4</w:t>
      </w:r>
      <w:r w:rsidRPr="00E21F70">
        <w:rPr>
          <w:color w:val="000000"/>
        </w:rPr>
        <w:t>Н</w:t>
      </w:r>
      <w:r w:rsidRPr="00E21F70">
        <w:rPr>
          <w:color w:val="000000"/>
          <w:vertAlign w:val="subscript"/>
        </w:rPr>
        <w:t>10</w:t>
      </w:r>
      <w:r w:rsidRPr="00E21F70">
        <w:rPr>
          <w:color w:val="000000"/>
        </w:rPr>
        <w:t>О. Дать названия веществам.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Задача. Относительная плотность паров предельного одноатом</w:t>
      </w:r>
      <w:r w:rsidRPr="00E21F70">
        <w:rPr>
          <w:color w:val="000000"/>
        </w:rPr>
        <w:softHyphen/>
        <w:t>ного спирта по водороду равна 37. Выведите молекуляр</w:t>
      </w:r>
      <w:r w:rsidRPr="00E21F70">
        <w:rPr>
          <w:color w:val="000000"/>
        </w:rPr>
        <w:softHyphen/>
        <w:t>ную формулу спирта.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br/>
      </w:r>
    </w:p>
    <w:p w:rsidR="00E21F70" w:rsidRPr="00E21F70" w:rsidRDefault="00E21F70" w:rsidP="001A0F1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21F70">
        <w:rPr>
          <w:b/>
          <w:bCs/>
          <w:color w:val="000000"/>
        </w:rPr>
        <w:t>Контрольная работа №2</w:t>
      </w:r>
      <w:r w:rsidR="001A0F1F">
        <w:rPr>
          <w:color w:val="000000"/>
        </w:rPr>
        <w:t xml:space="preserve"> </w:t>
      </w:r>
      <w:r w:rsidRPr="00E21F70">
        <w:rPr>
          <w:b/>
          <w:bCs/>
          <w:color w:val="000000"/>
        </w:rPr>
        <w:t>«Кислород-и азотсодержащие органические соединения»</w:t>
      </w:r>
    </w:p>
    <w:p w:rsidR="00E21F70" w:rsidRPr="001A0F1F" w:rsidRDefault="001A0F1F" w:rsidP="001A0F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A0F1F">
        <w:rPr>
          <w:b/>
          <w:color w:val="000000"/>
        </w:rPr>
        <w:t xml:space="preserve">Вариант </w:t>
      </w:r>
      <w:r w:rsidR="00E21F70" w:rsidRPr="001A0F1F">
        <w:rPr>
          <w:b/>
          <w:color w:val="000000"/>
        </w:rPr>
        <w:t>2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Установите соответствие между названием вещества и его принадлежностью к определенному классу органических соединений.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  <w:u w:val="single"/>
        </w:rPr>
        <w:t>Название вещества</w:t>
      </w:r>
      <w:r w:rsidRPr="00E21F70">
        <w:rPr>
          <w:color w:val="000000"/>
        </w:rPr>
        <w:t> </w:t>
      </w:r>
      <w:r w:rsidR="001A0F1F">
        <w:rPr>
          <w:color w:val="000000"/>
        </w:rPr>
        <w:t xml:space="preserve">                                                        </w:t>
      </w:r>
      <w:r w:rsidRPr="00E21F70">
        <w:rPr>
          <w:color w:val="000000"/>
          <w:u w:val="single"/>
        </w:rPr>
        <w:t>Класс органических соединений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А) </w:t>
      </w:r>
      <w:proofErr w:type="spellStart"/>
      <w:r w:rsidRPr="00E21F70">
        <w:rPr>
          <w:color w:val="000000"/>
        </w:rPr>
        <w:t>метаналь</w:t>
      </w:r>
      <w:proofErr w:type="spellEnd"/>
      <w:r w:rsidRPr="00E21F70">
        <w:rPr>
          <w:color w:val="000000"/>
        </w:rPr>
        <w:t xml:space="preserve"> </w:t>
      </w:r>
      <w:r w:rsidR="001A0F1F">
        <w:rPr>
          <w:color w:val="000000"/>
        </w:rPr>
        <w:t xml:space="preserve">                                                                    </w:t>
      </w:r>
      <w:r w:rsidRPr="00E21F70">
        <w:rPr>
          <w:color w:val="000000"/>
        </w:rPr>
        <w:t>1) углеводы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Б) глицерин </w:t>
      </w:r>
      <w:r w:rsidR="001A0F1F">
        <w:rPr>
          <w:color w:val="000000"/>
        </w:rPr>
        <w:t xml:space="preserve">                                                                     </w:t>
      </w:r>
      <w:r w:rsidRPr="00E21F70">
        <w:rPr>
          <w:color w:val="000000"/>
        </w:rPr>
        <w:t>2) альдегиды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В) </w:t>
      </w:r>
      <w:proofErr w:type="spellStart"/>
      <w:r w:rsidRPr="00E21F70">
        <w:rPr>
          <w:color w:val="000000"/>
        </w:rPr>
        <w:t>серин</w:t>
      </w:r>
      <w:proofErr w:type="spellEnd"/>
      <w:r w:rsidRPr="00E21F70">
        <w:rPr>
          <w:color w:val="000000"/>
        </w:rPr>
        <w:t xml:space="preserve"> </w:t>
      </w:r>
      <w:r w:rsidR="001A0F1F">
        <w:rPr>
          <w:color w:val="000000"/>
        </w:rPr>
        <w:t xml:space="preserve">                                                                           </w:t>
      </w:r>
      <w:r w:rsidRPr="00E21F70">
        <w:rPr>
          <w:color w:val="000000"/>
        </w:rPr>
        <w:t>3) аминокислоты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Г) рибоза </w:t>
      </w:r>
      <w:r w:rsidR="001A0F1F">
        <w:rPr>
          <w:color w:val="000000"/>
        </w:rPr>
        <w:t xml:space="preserve">                                                                         </w:t>
      </w:r>
      <w:r w:rsidRPr="00E21F70">
        <w:rPr>
          <w:color w:val="000000"/>
        </w:rPr>
        <w:t>4) одноатомные спирты</w:t>
      </w:r>
    </w:p>
    <w:p w:rsidR="00E21F70" w:rsidRPr="00E21F70" w:rsidRDefault="001A0F1F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E21F70" w:rsidRPr="00E21F70">
        <w:rPr>
          <w:color w:val="000000"/>
        </w:rPr>
        <w:t>5) многоатомные спирты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Из предложенного перечня выберите два вещества, которые являются изомерами масляной кислоты.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А) валериановая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Б) 2-метилпропановая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В) </w:t>
      </w:r>
      <w:proofErr w:type="spellStart"/>
      <w:r w:rsidRPr="00E21F70">
        <w:rPr>
          <w:color w:val="000000"/>
        </w:rPr>
        <w:t>пропилформиат</w:t>
      </w:r>
      <w:proofErr w:type="spellEnd"/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Г) </w:t>
      </w:r>
      <w:proofErr w:type="spellStart"/>
      <w:r w:rsidRPr="00E21F70">
        <w:rPr>
          <w:color w:val="000000"/>
        </w:rPr>
        <w:t>пентановая</w:t>
      </w:r>
      <w:proofErr w:type="spellEnd"/>
      <w:r w:rsidRPr="00E21F70">
        <w:rPr>
          <w:color w:val="000000"/>
        </w:rPr>
        <w:t xml:space="preserve">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Д) уксусная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Осуществить цепочку превращений, указать условия протекания реакций: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ацетилен → этилен → этанол → уксусный альдегид →углекислый газ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Написать структурные формулы возможных изомеров для вещества с молекулярной формулой С</w:t>
      </w:r>
      <w:r w:rsidRPr="00E21F70">
        <w:rPr>
          <w:color w:val="000000"/>
          <w:vertAlign w:val="subscript"/>
        </w:rPr>
        <w:t>3</w:t>
      </w:r>
      <w:r w:rsidRPr="00E21F70">
        <w:rPr>
          <w:color w:val="000000"/>
        </w:rPr>
        <w:t>Н</w:t>
      </w:r>
      <w:r w:rsidRPr="00E21F70">
        <w:rPr>
          <w:color w:val="000000"/>
          <w:vertAlign w:val="subscript"/>
        </w:rPr>
        <w:t>6</w:t>
      </w:r>
      <w:r w:rsidRPr="00E21F70">
        <w:rPr>
          <w:color w:val="000000"/>
        </w:rPr>
        <w:t>О</w:t>
      </w:r>
      <w:r w:rsidRPr="00E21F70">
        <w:rPr>
          <w:color w:val="000000"/>
          <w:vertAlign w:val="subscript"/>
        </w:rPr>
        <w:t>2</w:t>
      </w:r>
      <w:r w:rsidRPr="00E21F70">
        <w:rPr>
          <w:color w:val="000000"/>
        </w:rPr>
        <w:t>. Дать названия веществам.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Задача. Относительная плотность паров предельного простого эфира по гелию равна 15. Выведите молекулярную фор</w:t>
      </w:r>
      <w:r w:rsidRPr="00E21F70">
        <w:rPr>
          <w:color w:val="000000"/>
        </w:rPr>
        <w:softHyphen/>
        <w:t>мулу эфира.</w:t>
      </w:r>
    </w:p>
    <w:p w:rsidR="00E21F70" w:rsidRPr="00E21F70" w:rsidRDefault="00E21F70" w:rsidP="00E21F70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sectPr w:rsidR="00E21F70" w:rsidRPr="00E21F70" w:rsidSect="00312A62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D04234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2"/>
    <w:multiLevelType w:val="singleLevel"/>
    <w:tmpl w:val="EAA8E6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36"/>
    <w:rsid w:val="000065BD"/>
    <w:rsid w:val="00007F95"/>
    <w:rsid w:val="00011E9C"/>
    <w:rsid w:val="0002421E"/>
    <w:rsid w:val="00057258"/>
    <w:rsid w:val="00075F4A"/>
    <w:rsid w:val="00090011"/>
    <w:rsid w:val="000A5D93"/>
    <w:rsid w:val="000B6B89"/>
    <w:rsid w:val="000E2369"/>
    <w:rsid w:val="000E62B0"/>
    <w:rsid w:val="000E664F"/>
    <w:rsid w:val="0012586B"/>
    <w:rsid w:val="0012782D"/>
    <w:rsid w:val="00131626"/>
    <w:rsid w:val="00132D6B"/>
    <w:rsid w:val="001614A0"/>
    <w:rsid w:val="0017543A"/>
    <w:rsid w:val="001864A2"/>
    <w:rsid w:val="00190E80"/>
    <w:rsid w:val="00191944"/>
    <w:rsid w:val="00194046"/>
    <w:rsid w:val="00194947"/>
    <w:rsid w:val="001A0F1F"/>
    <w:rsid w:val="001A2875"/>
    <w:rsid w:val="001B71CB"/>
    <w:rsid w:val="001C2747"/>
    <w:rsid w:val="00214D77"/>
    <w:rsid w:val="00246C5C"/>
    <w:rsid w:val="00247279"/>
    <w:rsid w:val="00282E23"/>
    <w:rsid w:val="00283F86"/>
    <w:rsid w:val="002856E7"/>
    <w:rsid w:val="00291554"/>
    <w:rsid w:val="00295E40"/>
    <w:rsid w:val="002B09D4"/>
    <w:rsid w:val="002D466F"/>
    <w:rsid w:val="002F7366"/>
    <w:rsid w:val="00301662"/>
    <w:rsid w:val="00311FD9"/>
    <w:rsid w:val="00312A62"/>
    <w:rsid w:val="00313180"/>
    <w:rsid w:val="003143A1"/>
    <w:rsid w:val="0031596C"/>
    <w:rsid w:val="003172AF"/>
    <w:rsid w:val="00323111"/>
    <w:rsid w:val="00342122"/>
    <w:rsid w:val="00345DF0"/>
    <w:rsid w:val="00346A6B"/>
    <w:rsid w:val="00372135"/>
    <w:rsid w:val="00372F9B"/>
    <w:rsid w:val="00385C10"/>
    <w:rsid w:val="003C3A02"/>
    <w:rsid w:val="003D4B18"/>
    <w:rsid w:val="004017B6"/>
    <w:rsid w:val="0040354C"/>
    <w:rsid w:val="00421BB0"/>
    <w:rsid w:val="00453AAF"/>
    <w:rsid w:val="004558B6"/>
    <w:rsid w:val="004961BE"/>
    <w:rsid w:val="004A3C3B"/>
    <w:rsid w:val="004A43D0"/>
    <w:rsid w:val="004B0E23"/>
    <w:rsid w:val="004B16BD"/>
    <w:rsid w:val="004C65E7"/>
    <w:rsid w:val="004D18D9"/>
    <w:rsid w:val="004D2161"/>
    <w:rsid w:val="004E5148"/>
    <w:rsid w:val="004F66D2"/>
    <w:rsid w:val="005231FE"/>
    <w:rsid w:val="005530CD"/>
    <w:rsid w:val="00572443"/>
    <w:rsid w:val="005A6F36"/>
    <w:rsid w:val="005D25CD"/>
    <w:rsid w:val="005E0FDF"/>
    <w:rsid w:val="006114EA"/>
    <w:rsid w:val="00611DA6"/>
    <w:rsid w:val="0061209F"/>
    <w:rsid w:val="00622F92"/>
    <w:rsid w:val="0063022A"/>
    <w:rsid w:val="0064260B"/>
    <w:rsid w:val="006620EA"/>
    <w:rsid w:val="00662E70"/>
    <w:rsid w:val="00675B93"/>
    <w:rsid w:val="00696F52"/>
    <w:rsid w:val="006B16FA"/>
    <w:rsid w:val="006E51CD"/>
    <w:rsid w:val="00753500"/>
    <w:rsid w:val="007620C4"/>
    <w:rsid w:val="00763CAC"/>
    <w:rsid w:val="007C536B"/>
    <w:rsid w:val="007E2A37"/>
    <w:rsid w:val="007F6505"/>
    <w:rsid w:val="00805A18"/>
    <w:rsid w:val="00813A1B"/>
    <w:rsid w:val="008203FC"/>
    <w:rsid w:val="0082651C"/>
    <w:rsid w:val="00834D00"/>
    <w:rsid w:val="00837F0F"/>
    <w:rsid w:val="008451BD"/>
    <w:rsid w:val="00845227"/>
    <w:rsid w:val="008502EE"/>
    <w:rsid w:val="008542FA"/>
    <w:rsid w:val="00856888"/>
    <w:rsid w:val="00892CBB"/>
    <w:rsid w:val="0089425D"/>
    <w:rsid w:val="0089574F"/>
    <w:rsid w:val="008A5723"/>
    <w:rsid w:val="008D797E"/>
    <w:rsid w:val="00900D3A"/>
    <w:rsid w:val="00902647"/>
    <w:rsid w:val="00962F96"/>
    <w:rsid w:val="00963BCB"/>
    <w:rsid w:val="009740A4"/>
    <w:rsid w:val="00980F0A"/>
    <w:rsid w:val="009A58AC"/>
    <w:rsid w:val="00A15F9E"/>
    <w:rsid w:val="00A415B9"/>
    <w:rsid w:val="00A51B86"/>
    <w:rsid w:val="00A66D10"/>
    <w:rsid w:val="00A74DD8"/>
    <w:rsid w:val="00A8409E"/>
    <w:rsid w:val="00A946CF"/>
    <w:rsid w:val="00AB3E4C"/>
    <w:rsid w:val="00AC5982"/>
    <w:rsid w:val="00AE26B5"/>
    <w:rsid w:val="00B0696E"/>
    <w:rsid w:val="00B21A6F"/>
    <w:rsid w:val="00B61860"/>
    <w:rsid w:val="00B7453B"/>
    <w:rsid w:val="00B75801"/>
    <w:rsid w:val="00B97465"/>
    <w:rsid w:val="00BB0DD2"/>
    <w:rsid w:val="00BC1954"/>
    <w:rsid w:val="00BC4601"/>
    <w:rsid w:val="00C00292"/>
    <w:rsid w:val="00C1690B"/>
    <w:rsid w:val="00C515E1"/>
    <w:rsid w:val="00C6527F"/>
    <w:rsid w:val="00C84F28"/>
    <w:rsid w:val="00CA1F2C"/>
    <w:rsid w:val="00CA4089"/>
    <w:rsid w:val="00CC7A59"/>
    <w:rsid w:val="00CE59FA"/>
    <w:rsid w:val="00D01822"/>
    <w:rsid w:val="00D05962"/>
    <w:rsid w:val="00D14A69"/>
    <w:rsid w:val="00D4452B"/>
    <w:rsid w:val="00D61B93"/>
    <w:rsid w:val="00D66C08"/>
    <w:rsid w:val="00D82781"/>
    <w:rsid w:val="00D82C28"/>
    <w:rsid w:val="00D906D7"/>
    <w:rsid w:val="00DB35E7"/>
    <w:rsid w:val="00DD4FA2"/>
    <w:rsid w:val="00DE0336"/>
    <w:rsid w:val="00DE0DDC"/>
    <w:rsid w:val="00DE7D31"/>
    <w:rsid w:val="00E11E3B"/>
    <w:rsid w:val="00E12668"/>
    <w:rsid w:val="00E14F42"/>
    <w:rsid w:val="00E21F70"/>
    <w:rsid w:val="00E27C55"/>
    <w:rsid w:val="00E35F92"/>
    <w:rsid w:val="00E364BF"/>
    <w:rsid w:val="00E476C2"/>
    <w:rsid w:val="00E63ECB"/>
    <w:rsid w:val="00E6757B"/>
    <w:rsid w:val="00E760EF"/>
    <w:rsid w:val="00EC3425"/>
    <w:rsid w:val="00ED7D7E"/>
    <w:rsid w:val="00EF30EF"/>
    <w:rsid w:val="00F0137A"/>
    <w:rsid w:val="00F3607D"/>
    <w:rsid w:val="00F4395B"/>
    <w:rsid w:val="00F512CD"/>
    <w:rsid w:val="00F53791"/>
    <w:rsid w:val="00F73B7D"/>
    <w:rsid w:val="00F74492"/>
    <w:rsid w:val="00FC6090"/>
    <w:rsid w:val="00FC686B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A2E9-44EE-4CCE-ADA3-05E96C3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47"/>
  </w:style>
  <w:style w:type="paragraph" w:styleId="1">
    <w:name w:val="heading 1"/>
    <w:basedOn w:val="a"/>
    <w:next w:val="a"/>
    <w:link w:val="10"/>
    <w:uiPriority w:val="9"/>
    <w:qFormat/>
    <w:rsid w:val="0081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0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C274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C2747"/>
  </w:style>
  <w:style w:type="paragraph" w:styleId="a6">
    <w:name w:val="Normal (Web)"/>
    <w:basedOn w:val="a"/>
    <w:uiPriority w:val="99"/>
    <w:unhideWhenUsed/>
    <w:rsid w:val="00E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60B"/>
    <w:pPr>
      <w:spacing w:after="162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">
    <w:name w:val="Заголовок 3+"/>
    <w:basedOn w:val="a"/>
    <w:uiPriority w:val="99"/>
    <w:rsid w:val="00190E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6">
    <w:name w:val="c16"/>
    <w:basedOn w:val="a"/>
    <w:rsid w:val="0019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E80"/>
  </w:style>
  <w:style w:type="table" w:customStyle="1" w:styleId="TableGrid">
    <w:name w:val="TableGrid"/>
    <w:rsid w:val="001316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620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0065BD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2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3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FC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686B"/>
  </w:style>
  <w:style w:type="character" w:customStyle="1" w:styleId="c2">
    <w:name w:val="c2"/>
    <w:basedOn w:val="a0"/>
    <w:rsid w:val="00FC686B"/>
  </w:style>
  <w:style w:type="paragraph" w:customStyle="1" w:styleId="c1">
    <w:name w:val="c1"/>
    <w:basedOn w:val="a"/>
    <w:rsid w:val="004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980F0A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sg-text">
    <w:name w:val="sg-text"/>
    <w:basedOn w:val="a0"/>
    <w:rsid w:val="00191944"/>
  </w:style>
  <w:style w:type="character" w:customStyle="1" w:styleId="c4">
    <w:name w:val="c4"/>
    <w:basedOn w:val="a0"/>
    <w:rsid w:val="00EF30EF"/>
  </w:style>
  <w:style w:type="paragraph" w:styleId="aa">
    <w:name w:val="Subtitle"/>
    <w:basedOn w:val="a"/>
    <w:next w:val="ab"/>
    <w:link w:val="ac"/>
    <w:qFormat/>
    <w:rsid w:val="0017543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17543A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17543A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17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A0BD-DF78-49A2-92E5-8045DB11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16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2021-02-14T16:29:00Z</cp:lastPrinted>
  <dcterms:created xsi:type="dcterms:W3CDTF">2021-02-07T13:52:00Z</dcterms:created>
  <dcterms:modified xsi:type="dcterms:W3CDTF">2021-09-04T15:24:00Z</dcterms:modified>
</cp:coreProperties>
</file>