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C9" w:rsidRPr="00C123C1" w:rsidRDefault="005233C9" w:rsidP="00523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3C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23C1">
        <w:rPr>
          <w:rFonts w:ascii="Times New Roman" w:hAnsi="Times New Roman" w:cs="Times New Roman"/>
          <w:sz w:val="28"/>
          <w:szCs w:val="28"/>
        </w:rPr>
        <w:t>Юрьевская средняя общеобразовательная школа.</w:t>
      </w: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33C9" w:rsidRPr="00C123C1" w:rsidTr="00FB742A">
        <w:tc>
          <w:tcPr>
            <w:tcW w:w="4785" w:type="dxa"/>
          </w:tcPr>
          <w:p w:rsidR="005233C9" w:rsidRPr="00C123C1" w:rsidRDefault="005233C9" w:rsidP="00FB742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233C9" w:rsidRPr="00C123C1" w:rsidRDefault="005233C9" w:rsidP="00FB742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УВР____________</w:t>
            </w:r>
          </w:p>
          <w:p w:rsidR="005233C9" w:rsidRPr="00C123C1" w:rsidRDefault="005233C9" w:rsidP="00FB742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/Рубцова О. Н./</w:t>
            </w:r>
          </w:p>
          <w:p w:rsidR="005233C9" w:rsidRPr="00C123C1" w:rsidRDefault="005233C9" w:rsidP="00FB742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«___»______________ 20___ г.</w:t>
            </w:r>
          </w:p>
        </w:tc>
        <w:tc>
          <w:tcPr>
            <w:tcW w:w="4786" w:type="dxa"/>
          </w:tcPr>
          <w:p w:rsidR="005233C9" w:rsidRPr="00C123C1" w:rsidRDefault="005233C9" w:rsidP="00FB742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233C9" w:rsidRPr="00C123C1" w:rsidRDefault="005233C9" w:rsidP="00FB742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Директор школы __________/Зверева И. С./</w:t>
            </w:r>
          </w:p>
          <w:p w:rsidR="005233C9" w:rsidRPr="00C123C1" w:rsidRDefault="005233C9" w:rsidP="00FB742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Приказ №_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__ от 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proofErr w:type="gramStart"/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августа__________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23C1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</w:tbl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23C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технологии</w:t>
      </w: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23C1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A27647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123C1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C123C1">
        <w:rPr>
          <w:rFonts w:ascii="Times New Roman" w:hAnsi="Times New Roman" w:cs="Times New Roman"/>
          <w:sz w:val="28"/>
          <w:szCs w:val="28"/>
        </w:rPr>
        <w:t>Преподаватель: Чижов Александр Олегович.</w:t>
      </w:r>
    </w:p>
    <w:p w:rsidR="005233C9" w:rsidRPr="00C123C1" w:rsidRDefault="005233C9" w:rsidP="005233C9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C123C1" w:rsidRDefault="005233C9" w:rsidP="005233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Default="005233C9" w:rsidP="00523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3C9" w:rsidRPr="008C4F3E" w:rsidRDefault="005233C9" w:rsidP="005233C9">
      <w:pPr>
        <w:tabs>
          <w:tab w:val="center" w:pos="5174"/>
          <w:tab w:val="right" w:pos="9922"/>
        </w:tabs>
        <w:spacing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3C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23C1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23C1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33C9" w:rsidRPr="00FB742A" w:rsidRDefault="005233C9" w:rsidP="00FB742A">
      <w:pPr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  <w:r w:rsidRPr="00FB74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  <w:r w:rsidRPr="00FB74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5233C9" w:rsidRPr="00FB742A" w:rsidRDefault="005233C9" w:rsidP="00FB742A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4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Рабочая программа по учебному предмету «Технология» составлена на </w:t>
      </w:r>
      <w:proofErr w:type="gramStart"/>
      <w:r w:rsidRPr="00FB74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основании:</w:t>
      </w:r>
      <w:r w:rsidRPr="00FB74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gramEnd"/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РФ «Об образовании в РФ» N 273-</w:t>
      </w:r>
      <w:r w:rsidRPr="00FB74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ФЗ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29 декабря 2012 года; Федерального Государственного образовательного стандарта основного общего   образования второго поколения; Примерной  программы по  учебному предмету Технология 5-9 классы ( Примерные программы по учебным предметам. Технология. 5-9 классы: проект – </w:t>
      </w:r>
      <w:proofErr w:type="gramStart"/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Просвещение, 2010. (Стандарты второго поколения.); </w:t>
      </w:r>
      <w:r w:rsidRPr="00FB74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Технология</w:t>
      </w:r>
      <w:r w:rsidRPr="00FB74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программа: 5-8 классы / А. Т. Тищенко, Н. В. Синица. - М.: </w:t>
      </w:r>
      <w:proofErr w:type="spellStart"/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-Граф, 2015; Учебного плана школы на 2018-2019 учебный год </w:t>
      </w:r>
      <w:r w:rsidRPr="00FB74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и направлена на достижение обучающимися личностных, метапредметных (регулятивных, познавательных и коммуникативных) и предметных результатов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>; Требований к оснащению учебного процесса по технологии; Федерального перечня учебных пособий, рекомендованных Министерством образования и науки РФ к использованию в учебном процессе в 2018-2019 учебном году;</w:t>
      </w:r>
    </w:p>
    <w:p w:rsidR="005233C9" w:rsidRPr="00FB742A" w:rsidRDefault="005233C9" w:rsidP="00FB742A">
      <w:pPr>
        <w:ind w:firstLine="284"/>
        <w:jc w:val="both"/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</w:pPr>
      <w:r w:rsidRPr="00FB74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Рабочая программа для </w:t>
      </w:r>
      <w:r w:rsidR="00A27647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8</w:t>
      </w:r>
      <w:r w:rsidRPr="00FB74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-го класса ориентирована на использование УМК:</w:t>
      </w:r>
    </w:p>
    <w:p w:rsidR="005233C9" w:rsidRPr="00FB742A" w:rsidRDefault="005233C9" w:rsidP="00FB742A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4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Технология: 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программа: 5-8 классы / А. Т. Тищенко, Н. В. Синица. - М.: </w:t>
      </w:r>
      <w:proofErr w:type="spellStart"/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>-Граф, 2015;</w:t>
      </w:r>
    </w:p>
    <w:p w:rsidR="005233C9" w:rsidRPr="00FB742A" w:rsidRDefault="005233C9" w:rsidP="00FB742A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Учебник: Технология. </w:t>
      </w:r>
      <w:r w:rsidR="00A2764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учебник для учащихся общеобразовательных учреждений/А.Т. Тищенко, В.Д. Симоненко. –М.: </w:t>
      </w:r>
      <w:proofErr w:type="spellStart"/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>-Граф, 201</w:t>
      </w:r>
      <w:r w:rsidR="00A2764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33C9" w:rsidRPr="00FB742A" w:rsidRDefault="005233C9" w:rsidP="00FB742A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42A">
        <w:rPr>
          <w:rFonts w:ascii="Times New Roman" w:hAnsi="Times New Roman" w:cs="Times New Roman"/>
          <w:color w:val="000000" w:themeColor="text1"/>
          <w:sz w:val="24"/>
          <w:szCs w:val="24"/>
        </w:rPr>
        <w:t>Данный предмет изучается с 5-го класса и является необходимым компонентом общего образования школьников.</w:t>
      </w:r>
    </w:p>
    <w:p w:rsidR="005233C9" w:rsidRPr="00FB742A" w:rsidRDefault="005233C9" w:rsidP="00FB742A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Рабочая программа по предмету «Технология» в </w:t>
      </w:r>
      <w:r w:rsidR="00A27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классе составлена в соответствии с количеством часов, указанных </w:t>
      </w:r>
      <w:proofErr w:type="gramStart"/>
      <w:r w:rsidRPr="00FB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 учебном</w:t>
      </w:r>
      <w:proofErr w:type="gramEnd"/>
      <w:r w:rsidRPr="00FB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плане школы: </w:t>
      </w:r>
      <w:r w:rsidR="00A27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34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час</w:t>
      </w:r>
      <w:r w:rsidR="00A27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в год (по </w:t>
      </w:r>
      <w:r w:rsidR="00A27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час</w:t>
      </w:r>
      <w:r w:rsidR="00A27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Pr="00FB7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неделю).</w:t>
      </w:r>
    </w:p>
    <w:p w:rsidR="005233C9" w:rsidRPr="00FB742A" w:rsidRDefault="005233C9" w:rsidP="00FB742A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3C9" w:rsidRPr="00FB742A" w:rsidRDefault="005233C9" w:rsidP="00FB742A">
      <w:pPr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4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 задачи:</w:t>
      </w:r>
    </w:p>
    <w:p w:rsidR="005233C9" w:rsidRPr="00FB742A" w:rsidRDefault="005233C9" w:rsidP="00FB742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B742A">
        <w:rPr>
          <w:b/>
          <w:bCs/>
          <w:color w:val="000000" w:themeColor="text1"/>
        </w:rPr>
        <w:t>Цель:</w:t>
      </w:r>
    </w:p>
    <w:p w:rsidR="005D277E" w:rsidRDefault="005D277E" w:rsidP="005D277E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277E">
        <w:rPr>
          <w:rFonts w:ascii="Times New Roman" w:hAnsi="Times New Roman"/>
          <w:sz w:val="24"/>
          <w:szCs w:val="24"/>
        </w:rPr>
        <w:t>Формирование представлений о составляющих техносферы, о современном производстве и о распространенных в нем технологиях.</w:t>
      </w:r>
    </w:p>
    <w:p w:rsidR="005D277E" w:rsidRDefault="005D277E" w:rsidP="005D277E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277E">
        <w:rPr>
          <w:rFonts w:ascii="Times New Roman" w:hAnsi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77E">
        <w:rPr>
          <w:rFonts w:ascii="Times New Roman" w:hAnsi="Times New Roman"/>
          <w:sz w:val="24"/>
          <w:szCs w:val="24"/>
        </w:rPr>
        <w:t>деятельности.</w:t>
      </w:r>
    </w:p>
    <w:p w:rsidR="005D277E" w:rsidRPr="005D277E" w:rsidRDefault="005D277E" w:rsidP="005D277E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277E">
        <w:rPr>
          <w:rFonts w:ascii="Times New Roman" w:hAnsi="Times New Roman"/>
          <w:sz w:val="24"/>
          <w:szCs w:val="24"/>
        </w:rPr>
        <w:t xml:space="preserve">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</w:t>
      </w:r>
    </w:p>
    <w:p w:rsidR="005D277E" w:rsidRDefault="005D277E" w:rsidP="005D277E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277E">
        <w:rPr>
          <w:rFonts w:ascii="Times New Roman" w:hAnsi="Times New Roman"/>
          <w:sz w:val="24"/>
          <w:szCs w:val="24"/>
        </w:rPr>
        <w:t>Формирование гуманистически и прагматически ориентированного мировоззрения, социально обоснованных ценностных ориентаций в профессиональном самоопределении школьников в условиях рынка труда.</w:t>
      </w:r>
    </w:p>
    <w:p w:rsidR="005D277E" w:rsidRPr="005D277E" w:rsidRDefault="005D277E" w:rsidP="005D277E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277E">
        <w:rPr>
          <w:rFonts w:ascii="Times New Roman" w:hAnsi="Times New Roman"/>
          <w:sz w:val="24"/>
          <w:szCs w:val="24"/>
        </w:rPr>
        <w:t>Развитие</w:t>
      </w:r>
      <w:r w:rsidRPr="005D27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277E">
        <w:rPr>
          <w:rFonts w:ascii="Times New Roman" w:hAnsi="Times New Roman"/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 </w:t>
      </w:r>
    </w:p>
    <w:p w:rsidR="005D277E" w:rsidRPr="005D277E" w:rsidRDefault="005D277E" w:rsidP="005D277E">
      <w:pPr>
        <w:pStyle w:val="a4"/>
        <w:numPr>
          <w:ilvl w:val="0"/>
          <w:numId w:val="19"/>
        </w:numPr>
        <w:ind w:left="0" w:firstLine="284"/>
        <w:jc w:val="both"/>
        <w:rPr>
          <w:sz w:val="24"/>
          <w:szCs w:val="24"/>
        </w:rPr>
      </w:pPr>
      <w:r w:rsidRPr="005D277E">
        <w:rPr>
          <w:sz w:val="24"/>
          <w:szCs w:val="24"/>
        </w:rPr>
        <w:t>Научить применять политехнические и технологические знания и умения в самостоятельной практической деятельности.</w:t>
      </w:r>
    </w:p>
    <w:p w:rsidR="00FB742A" w:rsidRPr="005D277E" w:rsidRDefault="005D277E" w:rsidP="005D277E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Style w:val="c11c17"/>
          <w:rFonts w:ascii="Times New Roman" w:hAnsi="Times New Roman"/>
          <w:color w:val="000000"/>
          <w:sz w:val="24"/>
          <w:szCs w:val="24"/>
        </w:rPr>
      </w:pPr>
      <w:r w:rsidRPr="005D277E">
        <w:rPr>
          <w:rFonts w:ascii="Times New Roman" w:hAnsi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FB742A" w:rsidRDefault="005233C9" w:rsidP="00FB742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 w:themeColor="text1"/>
        </w:rPr>
      </w:pPr>
      <w:r w:rsidRPr="00FB742A">
        <w:rPr>
          <w:b/>
          <w:bCs/>
          <w:color w:val="000000" w:themeColor="text1"/>
        </w:rPr>
        <w:t>Задачи:</w:t>
      </w:r>
    </w:p>
    <w:p w:rsidR="005D277E" w:rsidRPr="005D277E" w:rsidRDefault="005D277E" w:rsidP="005D27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77E">
        <w:rPr>
          <w:rFonts w:ascii="Times New Roman" w:hAnsi="Times New Roman" w:cs="Times New Roman"/>
          <w:sz w:val="24"/>
          <w:szCs w:val="24"/>
        </w:rPr>
        <w:t>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5D277E" w:rsidRPr="005D277E" w:rsidRDefault="005D277E" w:rsidP="005D27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77E">
        <w:rPr>
          <w:rFonts w:ascii="Times New Roman" w:hAnsi="Times New Roman" w:cs="Times New Roman"/>
          <w:sz w:val="24"/>
          <w:szCs w:val="24"/>
        </w:rPr>
        <w:t>научиться применять в практической деятельности знания, полученные при изучении основ наук;</w:t>
      </w:r>
    </w:p>
    <w:p w:rsidR="005D277E" w:rsidRPr="005D277E" w:rsidRDefault="005D277E" w:rsidP="005D27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77E">
        <w:rPr>
          <w:rFonts w:ascii="Times New Roman" w:hAnsi="Times New Roman" w:cs="Times New Roman"/>
          <w:sz w:val="24"/>
          <w:szCs w:val="24"/>
        </w:rPr>
        <w:t xml:space="preserve">совершенствовать практические умения и навыки в экономном ведении домашнего хозяйства, </w:t>
      </w:r>
      <w:proofErr w:type="gramStart"/>
      <w:r w:rsidRPr="005D277E">
        <w:rPr>
          <w:rFonts w:ascii="Times New Roman" w:hAnsi="Times New Roman" w:cs="Times New Roman"/>
          <w:sz w:val="24"/>
          <w:szCs w:val="24"/>
        </w:rPr>
        <w:t>заготовке  и</w:t>
      </w:r>
      <w:proofErr w:type="gramEnd"/>
      <w:r w:rsidRPr="005D277E">
        <w:rPr>
          <w:rFonts w:ascii="Times New Roman" w:hAnsi="Times New Roman" w:cs="Times New Roman"/>
          <w:sz w:val="24"/>
          <w:szCs w:val="24"/>
        </w:rPr>
        <w:t xml:space="preserve"> хранении продуктов, уходе за жильём;</w:t>
      </w:r>
    </w:p>
    <w:p w:rsidR="005D277E" w:rsidRPr="005D277E" w:rsidRDefault="005D277E" w:rsidP="005D27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77E">
        <w:rPr>
          <w:rFonts w:ascii="Times New Roman" w:hAnsi="Times New Roman" w:cs="Times New Roman"/>
          <w:sz w:val="24"/>
          <w:szCs w:val="24"/>
        </w:rPr>
        <w:t>познакомиться с различными видами декоративно - прикладного искусства, народного творчества и ремёсел;</w:t>
      </w:r>
    </w:p>
    <w:p w:rsidR="005D277E" w:rsidRPr="005D277E" w:rsidRDefault="005D277E" w:rsidP="005D27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77E">
        <w:rPr>
          <w:rFonts w:ascii="Times New Roman" w:hAnsi="Times New Roman" w:cs="Times New Roman"/>
          <w:sz w:val="24"/>
          <w:szCs w:val="24"/>
        </w:rPr>
        <w:t>научиться уважать народные обычаи и традиции;</w:t>
      </w:r>
    </w:p>
    <w:p w:rsidR="005D277E" w:rsidRPr="005D277E" w:rsidRDefault="005D277E" w:rsidP="005D27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77E">
        <w:rPr>
          <w:rFonts w:ascii="Times New Roman" w:hAnsi="Times New Roman" w:cs="Times New Roman"/>
          <w:sz w:val="24"/>
          <w:szCs w:val="24"/>
        </w:rPr>
        <w:t>пополнять знания о профессиях, этикете и культуре поведения в общественных местах;</w:t>
      </w:r>
    </w:p>
    <w:p w:rsidR="005233C9" w:rsidRPr="00A334D5" w:rsidRDefault="005D277E" w:rsidP="005D277E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77E">
        <w:rPr>
          <w:rFonts w:ascii="Times New Roman" w:hAnsi="Times New Roman" w:cs="Times New Roman"/>
          <w:sz w:val="24"/>
          <w:szCs w:val="24"/>
        </w:rPr>
        <w:t>сознательно выполнять санитарно-гигиенические правила в быту и на производстве.</w:t>
      </w:r>
      <w:r w:rsidR="005233C9" w:rsidRPr="00A334D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B742A" w:rsidRPr="00FB742A" w:rsidRDefault="00FB742A" w:rsidP="005D277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"/>
          <w:rFonts w:ascii="Times New Roman" w:hAnsi="Times New Roman" w:cs="Times New Roman"/>
          <w:color w:val="000000"/>
          <w:sz w:val="24"/>
          <w:szCs w:val="24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c20"/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FB742A">
        <w:rPr>
          <w:rStyle w:val="c11c17"/>
          <w:rFonts w:ascii="Times New Roman" w:hAnsi="Times New Roman" w:cs="Times New Roman"/>
          <w:color w:val="000000"/>
          <w:sz w:val="24"/>
          <w:szCs w:val="24"/>
        </w:rPr>
        <w:t> освоения учащимися основной школы курса «Технология» являются: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развитие трудолюбия и ответственности за качество своей деятельности;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овладение установками, нормами и правилами научной организации умственного и физического труда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становление самоопределения в выбранной сфере будущей профессиональной деятельности;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планирование образовательной и профессиональной карьеры;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бережное отношение к природным и хозяйственным ресурсам;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готовность к рациональному ведению домашнего хозяйства;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самооценка готовности к предпринимательской деятельности в сфере технического труда.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c20"/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Предметными результатами являются: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способность рационально организовывать рабочее место;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находить необходимую информацию в различных источниках;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применять конструкторскую и технологическую документацию;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конструировать, моделировать, изготавливать изделия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находить и устранять допущенные дефекты;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планировать работы с учетом имеющихся ресурсов и условий;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распределять работу при коллективной деятельности; использовать приобретенные знания и умения в практической деятельности и повседневной жизни;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понимания ценности материальной культуры для жизни и развития человека;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изготовления изделий декоративно-прикладного искусства для оформления интерьера;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lastRenderedPageBreak/>
        <w:t>контроля качества выполняемых работ с применением мерительных, контрольных и разметочных инструментов;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выполнения безопасных приемов труда и правил электробезопасности, санитарии и гигиены;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оценки затрат, необходимых для создания объекта или услуги;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c20"/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FB742A">
        <w:rPr>
          <w:rStyle w:val="c11c17"/>
          <w:rFonts w:ascii="Times New Roman" w:hAnsi="Times New Roman" w:cs="Times New Roman"/>
          <w:color w:val="000000"/>
          <w:sz w:val="24"/>
          <w:szCs w:val="24"/>
        </w:rPr>
        <w:t> освоения выпускниками основной школы курса «Технология» являются:</w:t>
      </w:r>
    </w:p>
    <w:p w:rsidR="00FB742A" w:rsidRPr="00FB742A" w:rsidRDefault="00FB742A" w:rsidP="00FB742A">
      <w:pPr>
        <w:pStyle w:val="aa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FB742A" w:rsidRPr="00FB742A" w:rsidRDefault="00FB742A" w:rsidP="00FB742A">
      <w:pPr>
        <w:pStyle w:val="aa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FB742A" w:rsidRPr="00FB742A" w:rsidRDefault="00FB742A" w:rsidP="00FB742A">
      <w:pPr>
        <w:pStyle w:val="aa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FB742A" w:rsidRPr="00FB742A" w:rsidRDefault="00FB742A" w:rsidP="00FB742A">
      <w:pPr>
        <w:pStyle w:val="aa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c38"/>
          <w:rFonts w:ascii="Times New Roman" w:hAnsi="Times New Roman" w:cs="Times New Roman"/>
          <w:i/>
          <w:iCs/>
          <w:color w:val="000000"/>
          <w:sz w:val="24"/>
          <w:szCs w:val="24"/>
        </w:rPr>
        <w:t>Внесенные изменения;</w:t>
      </w:r>
    </w:p>
    <w:p w:rsidR="00FB742A" w:rsidRPr="00FB742A" w:rsidRDefault="00FB742A" w:rsidP="00FB742A">
      <w:pPr>
        <w:ind w:firstLine="284"/>
        <w:jc w:val="both"/>
        <w:rPr>
          <w:rStyle w:val="c11c17"/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"/>
          <w:rFonts w:ascii="Times New Roman" w:hAnsi="Times New Roman" w:cs="Times New Roman"/>
          <w:color w:val="000000"/>
          <w:sz w:val="24"/>
          <w:szCs w:val="24"/>
        </w:rPr>
        <w:t>Проектную деятельность с учащимися целесообразно проводить в конце программ обучения после изучения тематических блоков, обеспечивающих формирование компетенции.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</w:t>
      </w:r>
      <w:proofErr w:type="gramStart"/>
      <w:r w:rsidRPr="00FB742A">
        <w:rPr>
          <w:rFonts w:ascii="Times New Roman" w:hAnsi="Times New Roman" w:cs="Times New Roman"/>
          <w:b/>
          <w:sz w:val="24"/>
          <w:szCs w:val="24"/>
        </w:rPr>
        <w:t>действия  при</w:t>
      </w:r>
      <w:proofErr w:type="gramEnd"/>
      <w:r w:rsidRPr="00FB742A">
        <w:rPr>
          <w:rFonts w:ascii="Times New Roman" w:hAnsi="Times New Roman" w:cs="Times New Roman"/>
          <w:b/>
          <w:sz w:val="24"/>
          <w:szCs w:val="24"/>
        </w:rPr>
        <w:t xml:space="preserve"> изучении предмета «Технология»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 xml:space="preserve">- действие смыслообразования (интерес, мотивация); 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действие нравственно-этического оценивания («что такое хорошо, что такое плохо»);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формирование личного, эмоционального отношения к себе и окружающему миру;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формирование интереса к себе и окружающему миру (когда ребёнок задаёт вопросы);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эмоциональное осознание себя и окружающего мира;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формирование позитивного отношения к себе и окружающему миру;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формирования желания выполнять учебные действия;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использование фантазии, воображения при выполнении учебных действий.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В сфере личностных УУД будут сформированы: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внутренняя позиция школьника;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личностная мотивация учебной деятельности;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ориентация на моральные нормы и их выполнение.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Общеучебные универсальные действия: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структурирование знаний;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выбор наиболее эффективных способов решения задач в зависимости от конкретных условий.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Универсальные логические действия: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В сфере развития познавательных УУД ученики научатся: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FB742A"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 w:rsidRPr="00FB742A">
        <w:rPr>
          <w:rFonts w:ascii="Times New Roman" w:hAnsi="Times New Roman" w:cs="Times New Roman"/>
          <w:sz w:val="24"/>
          <w:szCs w:val="24"/>
        </w:rPr>
        <w:t>-символические средства, в том числе овладеют действием моделирования;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 xml:space="preserve">- овладеют широким спектром логических действий и операций, включая общий прием решения задач. 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УУД: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постановка вопросов – инициативное сотрудничество в поиске и сборе информации;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формирование вербальных способов коммуникации (вижу, слышу, слушаю, отвечаю, спрашиваю);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формирование умения работать в парах и малых группах;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формирование опосредованной коммуникации (использование знаков и символов).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В сфере коммуникативных УУД ученики смогут: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учитывать позицию собеседника (партнера);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организовать и осуществить сотрудничество и кооперацию с учителем и сверстниками;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адекватно передавать информацию;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отображать предметное содержание и условия деятельности в речи.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FB742A">
        <w:rPr>
          <w:rFonts w:ascii="Times New Roman" w:hAnsi="Times New Roman" w:cs="Times New Roman"/>
          <w:sz w:val="24"/>
          <w:szCs w:val="24"/>
        </w:rPr>
        <w:t>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целеполагание;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планирование;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прогнозирование;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контроль в форме сличения способа действия и его результата с заданным эталоном;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коррекция;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оценка;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волевая саморегуляция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5233C9" w:rsidRPr="00FB742A" w:rsidRDefault="00FB742A" w:rsidP="00FB742A">
      <w:pPr>
        <w:pStyle w:val="aa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</w:t>
      </w:r>
    </w:p>
    <w:p w:rsidR="005233C9" w:rsidRPr="00A334D5" w:rsidRDefault="005233C9" w:rsidP="005233C9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5233C9" w:rsidRPr="00A334D5" w:rsidRDefault="005233C9" w:rsidP="005233C9">
      <w:pPr>
        <w:ind w:firstLine="284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A334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5233C9" w:rsidRPr="00264248" w:rsidRDefault="005233C9" w:rsidP="00264248">
      <w:pPr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642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предмета</w:t>
      </w:r>
    </w:p>
    <w:p w:rsidR="005D277E" w:rsidRPr="005D277E" w:rsidRDefault="005D277E" w:rsidP="005D277E">
      <w:pPr>
        <w:ind w:left="10" w:right="14" w:firstLine="31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учебного предмета:</w:t>
      </w:r>
    </w:p>
    <w:p w:rsidR="005D277E" w:rsidRPr="005D277E" w:rsidRDefault="005D277E" w:rsidP="005D277E">
      <w:pPr>
        <w:ind w:left="10" w:right="14" w:firstLine="31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домашней экономики 16 часов</w:t>
      </w:r>
    </w:p>
    <w:p w:rsidR="005D277E" w:rsidRPr="005D277E" w:rsidRDefault="005D277E" w:rsidP="005D277E">
      <w:pPr>
        <w:pStyle w:val="a4"/>
        <w:jc w:val="both"/>
        <w:rPr>
          <w:sz w:val="24"/>
          <w:szCs w:val="24"/>
        </w:rPr>
      </w:pPr>
      <w:r w:rsidRPr="005D277E">
        <w:rPr>
          <w:b/>
          <w:i/>
          <w:sz w:val="24"/>
          <w:szCs w:val="24"/>
        </w:rPr>
        <w:t>Вводный урок. 1 час</w:t>
      </w:r>
    </w:p>
    <w:p w:rsidR="005D277E" w:rsidRPr="005D277E" w:rsidRDefault="005D277E" w:rsidP="005D277E">
      <w:pPr>
        <w:pStyle w:val="a4"/>
        <w:jc w:val="both"/>
        <w:rPr>
          <w:b/>
          <w:sz w:val="24"/>
          <w:szCs w:val="24"/>
        </w:rPr>
      </w:pPr>
      <w:r w:rsidRPr="005D277E">
        <w:rPr>
          <w:b/>
          <w:sz w:val="24"/>
          <w:szCs w:val="24"/>
        </w:rPr>
        <w:t>Правила внутреннего распорядка и техника безопасности</w:t>
      </w:r>
    </w:p>
    <w:p w:rsidR="005D277E" w:rsidRPr="005D277E" w:rsidRDefault="005D277E" w:rsidP="005D277E">
      <w:pPr>
        <w:pStyle w:val="a4"/>
        <w:jc w:val="both"/>
        <w:rPr>
          <w:sz w:val="24"/>
          <w:szCs w:val="24"/>
        </w:rPr>
      </w:pPr>
      <w:r w:rsidRPr="005D277E">
        <w:rPr>
          <w:sz w:val="24"/>
          <w:szCs w:val="24"/>
        </w:rPr>
        <w:t>Санитарно-гигиеническими требованиями к работе школьников в мастерской.</w:t>
      </w:r>
    </w:p>
    <w:p w:rsidR="005D277E" w:rsidRPr="005D277E" w:rsidRDefault="005D277E" w:rsidP="005D277E">
      <w:pPr>
        <w:pStyle w:val="a4"/>
        <w:jc w:val="both"/>
        <w:rPr>
          <w:sz w:val="24"/>
          <w:szCs w:val="24"/>
        </w:rPr>
      </w:pPr>
      <w:r w:rsidRPr="005D277E">
        <w:rPr>
          <w:sz w:val="24"/>
          <w:szCs w:val="24"/>
        </w:rPr>
        <w:t>Просмотр компьютерной презентации</w:t>
      </w:r>
    </w:p>
    <w:p w:rsid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Домашняя экономика. Я и наша семья.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Функции семьи. Репродуктивная, коммуникативная, </w:t>
      </w:r>
      <w:proofErr w:type="gramStart"/>
      <w:r w:rsidRPr="005D27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рекреативная,,</w:t>
      </w:r>
      <w:proofErr w:type="gramEnd"/>
      <w:r w:rsidRPr="005D27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социальная и экономическая. Организация семейного потребления. Накопления </w:t>
      </w:r>
      <w:proofErr w:type="spellStart"/>
      <w:r w:rsidRPr="005D27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частно</w:t>
      </w:r>
      <w:proofErr w:type="spellEnd"/>
      <w:r w:rsidRPr="005D27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-семейного имущества. Финансовая деятельность. Участие членов семьи в общественном производстве.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Бюджет семьи.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Структура всех доходов и расходов. Материальные ценности. Совокупный доход. Структура семейного бюджета. </w:t>
      </w:r>
      <w:r w:rsidR="00775E3F" w:rsidRPr="005D277E">
        <w:rPr>
          <w:rFonts w:ascii="Times New Roman" w:eastAsia="Times New Roman" w:hAnsi="Times New Roman" w:cs="Times New Roman"/>
          <w:sz w:val="24"/>
          <w:szCs w:val="24"/>
        </w:rPr>
        <w:t>Сбалансированный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 бюджет. Налоги. Взносы в общественные и кооперативные организации. Ссуда. Кредит.</w:t>
      </w:r>
      <w:r w:rsidR="00497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AC0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Доходная и расходная части семейного бюджета.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Заработная плата. Пенсии, стипендии. Доходы от личного подсобного хозяйства. Доходы от других источников. Платежи. Сборы. Коммунальные платежи. Расходы </w:t>
      </w:r>
      <w:proofErr w:type="spellStart"/>
      <w:r w:rsidRPr="005D277E">
        <w:rPr>
          <w:rFonts w:ascii="Times New Roman" w:eastAsia="Times New Roman" w:hAnsi="Times New Roman" w:cs="Times New Roman"/>
          <w:sz w:val="24"/>
          <w:szCs w:val="24"/>
        </w:rPr>
        <w:t>нат</w:t>
      </w:r>
      <w:proofErr w:type="spellEnd"/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 непродовольственные товары. Расходы на культурно – бытовые услуги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Накопление. Сбережения. Расходная часть бюджета.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Заработная плата всех членов семьи. Доходы от ценных бумаг. Доходы от сдачи недвижимости и других средств в аренду. Доходы. Сбережения. Накопления.</w:t>
      </w:r>
      <w:r w:rsidR="00497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AC0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Расходы семьи.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Товары длительного пользования. Хранение неизрасходованных денег. Преимущества и недостатки накопления денежных средств. Покупка облигаций. Приобретение акций. Вложение в банки. Потребительский кредит.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Маркетинг в домашней экономике.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Основные задачи маркетинга. Выявление, удовлетворение, возобновление потребностей. Стороны деятельности маркетинга. Подходы к совершению покупки. Этапы совершения покупки. Штрих – код.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Реклама товара.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Средства массовой ре</w:t>
      </w:r>
      <w:r w:rsidR="00497AC0">
        <w:rPr>
          <w:rFonts w:ascii="Times New Roman" w:eastAsia="Times New Roman" w:hAnsi="Times New Roman" w:cs="Times New Roman"/>
          <w:sz w:val="24"/>
          <w:szCs w:val="24"/>
        </w:rPr>
        <w:t>кламы. Средства прямой рекламы.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 Требования рекламы.</w:t>
      </w: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Основы предпринимательства.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Российское законодательство о предприятиях и предпринимательской деятельности. Предпринимательство как спектр вида деятельности. Получение прибыли. Основные признаки предпринимательства. Предпринимательство – бизнес.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Принцип и формы предпринимательства.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Направленность и последовательность предпринимательства. Принципы и формы предпринимательства. Удовлетворение потребностей потребителя. Производство товара и реализация. Бизнес – операция. Бизнес – сделка. Коммерческое предпринимательство. Финансовое предпринимательство. Посредническое предпринимательство. Страховое предпринимательство. 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Основные документы деятельности предпринимательства. 1час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Свободное предпринимательство. Бизнес – проект. Предпринимательские операции. Предпринимательские проекты. Бизнес – план. Структура бизнес – плана. Социальные цели. Бизнес – операции. Составление бизнес – плана.</w:t>
      </w: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Технология создания предприятия.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Этапы создания предприятия. Выбор вида предпринимательства. Виды бизнеса. Производственное предпринимательство. Коммерческое или финансовое предпринимательство.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lastRenderedPageBreak/>
        <w:t>Брокерство. Регистрация предприяти</w:t>
      </w:r>
      <w:r w:rsidR="00497AC0">
        <w:rPr>
          <w:rFonts w:ascii="Times New Roman" w:eastAsia="Times New Roman" w:hAnsi="Times New Roman" w:cs="Times New Roman"/>
          <w:sz w:val="24"/>
          <w:szCs w:val="24"/>
        </w:rPr>
        <w:t xml:space="preserve">я. Открытие расчетного счета в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>банке. Организационно-правовая форма предприятия. Полное товарищество. Коммандитное товарищество. Товарищество с ограниченной ответственностью (ТОО).</w:t>
      </w:r>
      <w:r w:rsidR="00497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>Акционерное общество (АО).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Источники финансирования и предпринимательства.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Источники создания уставного капитала. Средства для развертывания предприятия. Изначальные средства. Ст</w:t>
      </w:r>
      <w:r w:rsidR="00497AC0">
        <w:rPr>
          <w:rFonts w:ascii="Times New Roman" w:eastAsia="Times New Roman" w:hAnsi="Times New Roman" w:cs="Times New Roman"/>
          <w:sz w:val="24"/>
          <w:szCs w:val="24"/>
        </w:rPr>
        <w:t>артовый капитал. Уставной фонд.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 Кредит. Ссуда. Акция. Практическая работа. Деловая игра «Уставной капитал»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Трудовые отношения в семье.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Система трудовых отношений. Нравственное и материальное состояние семьи. Организация трудовых отношений в семье. Принципы трудовых отношений в семье. Задачи трудовых отношений в семье. Структура и характер домашнего труда. Планирование выполнения домашнего труда. Разделение домашнего труда. 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Экономика приусадебного (дачного) участка.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Приусадебный (дачный) участок. Задачи приусадебного участка. Размещение свободных средств семьи. Экологически чистая продукция. Количественный и качественный состав продукции. Планирование семейного бюджета. Удовлетворение потребностей семьи. 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Расчет бюджета семьи.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Расчет бюджета семьи. Информационные технологии в домашней экономике. Баланс доходов и расходов. Электронная таблица. Рабочая таблица. Производство расчетов. Загрузочный файл. Текстовые данные. 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Технология обработки металла. 1</w:t>
      </w:r>
      <w:r w:rsidR="006D56E6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5D27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i/>
          <w:sz w:val="24"/>
          <w:szCs w:val="24"/>
        </w:rPr>
        <w:t>Вводный урок (повторение.)1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Техника безопасности, организация рабочего места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в учебной мастерской при обработке металла.</w:t>
      </w:r>
    </w:p>
    <w:p w:rsidR="005D277E" w:rsidRPr="005D277E" w:rsidRDefault="005D277E" w:rsidP="005D277E">
      <w:pPr>
        <w:pStyle w:val="a4"/>
        <w:jc w:val="both"/>
        <w:rPr>
          <w:sz w:val="24"/>
          <w:szCs w:val="24"/>
        </w:rPr>
      </w:pPr>
      <w:r w:rsidRPr="005D277E">
        <w:rPr>
          <w:sz w:val="24"/>
          <w:szCs w:val="24"/>
        </w:rPr>
        <w:t>Санитарно-гигиеническими требованиями к работе школьников в мастерской. Правила внутреннего распорядка в учебной мастерской при обработке металла.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Устройство </w:t>
      </w:r>
      <w:proofErr w:type="spellStart"/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токарно</w:t>
      </w:r>
      <w:proofErr w:type="spellEnd"/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 – винторезного станка (повторение). 1 час</w:t>
      </w:r>
    </w:p>
    <w:p w:rsidR="005D277E" w:rsidRPr="005D277E" w:rsidRDefault="005D277E" w:rsidP="005D27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Токарно-винторезный станок ТВ-6: устройство, назначение.</w:t>
      </w:r>
    </w:p>
    <w:p w:rsidR="005D277E" w:rsidRPr="005D277E" w:rsidRDefault="005D277E" w:rsidP="005D27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Профессия – токарь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Режимы, глубина, скорость резания. Подача резца. Техника безопасности. 1 час</w:t>
      </w:r>
    </w:p>
    <w:p w:rsidR="005D277E" w:rsidRPr="005D277E" w:rsidRDefault="005D277E" w:rsidP="005D27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Понятия о режимах резания. Элементы и характеристика резца. Виды резцов. Обрабатываемая поверхность, поверхность резания.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Составление чертежа изготавливаемой детали.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Технический рисунок. Эскиз. Виды чертежа. Нанесение размеров. Составление спецификации. 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Правила, приемы и последовательность фрезерования.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Техника безопасности. 1 час</w:t>
      </w:r>
    </w:p>
    <w:p w:rsidR="005D277E" w:rsidRPr="005D277E" w:rsidRDefault="005D277E" w:rsidP="005D27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Подготовка станка к работе. Исправность защитных кожухов. Надежность заземления. Установка рукояток в нейтральное положение. Установка фартука суппорта. Нажатие кнопками «Пуск», «Стоп» Правила техники безопасности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Установка и закрепления заготовки. Техника безопасности.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Рукоятки управления. Определение частоты </w:t>
      </w:r>
      <w:proofErr w:type="gramStart"/>
      <w:r w:rsidRPr="005D277E">
        <w:rPr>
          <w:rFonts w:ascii="Times New Roman" w:eastAsia="Times New Roman" w:hAnsi="Times New Roman" w:cs="Times New Roman"/>
          <w:sz w:val="24"/>
          <w:szCs w:val="24"/>
        </w:rPr>
        <w:t>вращения  шпинделя</w:t>
      </w:r>
      <w:proofErr w:type="gramEnd"/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. Установка минимальной частоты </w:t>
      </w:r>
      <w:proofErr w:type="gramStart"/>
      <w:r w:rsidRPr="005D277E">
        <w:rPr>
          <w:rFonts w:ascii="Times New Roman" w:eastAsia="Times New Roman" w:hAnsi="Times New Roman" w:cs="Times New Roman"/>
          <w:sz w:val="24"/>
          <w:szCs w:val="24"/>
        </w:rPr>
        <w:t>вращения  шпинделя</w:t>
      </w:r>
      <w:proofErr w:type="gramEnd"/>
      <w:r w:rsidRPr="005D277E">
        <w:rPr>
          <w:rFonts w:ascii="Times New Roman" w:eastAsia="Times New Roman" w:hAnsi="Times New Roman" w:cs="Times New Roman"/>
          <w:sz w:val="24"/>
          <w:szCs w:val="24"/>
        </w:rPr>
        <w:t>. Установка максимальной частоты вращения шпинделя.   Закрепление тисков на столе. Установка и закрепления заготовки.</w:t>
      </w: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>Маховики подач. Вертикальная подача маховика. Консоль станка. Подача заготовки. Техника безопасности при установке заготовки.</w:t>
      </w:r>
      <w:r w:rsidR="006D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E6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Правила установки резцов (проходной, отрезной, торцевой) в резцедержателе.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Техника безопасности.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Проверка пригодности заготовки. Установка заготовки. Установка резцов в резцедержателе (проходной, отрезной, торцевой). Закрепление и подведение резца </w:t>
      </w:r>
      <w:proofErr w:type="gramStart"/>
      <w:r w:rsidRPr="005D277E">
        <w:rPr>
          <w:rFonts w:ascii="Times New Roman" w:eastAsia="Times New Roman" w:hAnsi="Times New Roman" w:cs="Times New Roman"/>
          <w:sz w:val="24"/>
          <w:szCs w:val="24"/>
        </w:rPr>
        <w:t>к пиноли</w:t>
      </w:r>
      <w:proofErr w:type="gramEnd"/>
      <w:r w:rsidRPr="005D277E">
        <w:rPr>
          <w:rFonts w:ascii="Times New Roman" w:eastAsia="Times New Roman" w:hAnsi="Times New Roman" w:cs="Times New Roman"/>
          <w:sz w:val="24"/>
          <w:szCs w:val="24"/>
        </w:rPr>
        <w:t>. Плавная подача резца.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Изготовление изделия из металла цилиндрической формы.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Составление технологической карты 1 час.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работ. Графическое изображение. Установка и закрепление заготовки в патроне. Установка и закрепление проходного резца в резцедержателе.</w:t>
      </w:r>
      <w:r w:rsidR="006D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E6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Изготовление изделия из металла цилиндрической формы.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Разметка. Техника безопасности. 1 час</w:t>
      </w:r>
    </w:p>
    <w:p w:rsidR="0000117B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Операция разметки. Разметочный инструмент. Приспособления для разметки. Базовые поверхности. Инструмент для опиливания. </w:t>
      </w:r>
    </w:p>
    <w:p w:rsidR="0000117B" w:rsidRDefault="0000117B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Изготовление изделия из металла цилиндрической формы.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117B" w:rsidRDefault="0000117B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пиливание.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Техника безопасности. 1 час</w:t>
      </w:r>
    </w:p>
    <w:p w:rsidR="005D277E" w:rsidRPr="005D277E" w:rsidRDefault="0000117B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Операция опиливания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277E" w:rsidRPr="005D277E">
        <w:rPr>
          <w:rFonts w:ascii="Times New Roman" w:eastAsia="Times New Roman" w:hAnsi="Times New Roman" w:cs="Times New Roman"/>
          <w:sz w:val="24"/>
          <w:szCs w:val="24"/>
        </w:rPr>
        <w:t>Шлифование изделия. Техника безопасности при разметке и опиливании.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Изготовление изделия из металла призматической формы.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Составление технологической карты. 1</w:t>
      </w:r>
      <w:r w:rsidR="006D56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работ. Графическое изображение. Выбор заготовки.</w:t>
      </w:r>
      <w:r w:rsidR="006D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E6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Изготовление изделия из металла призматической формы.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Техника безопасности 1 час.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Операция разметки. Разметочный инструмент. Приспособления для разметки. Базовые поверхности. Операция опиливания. Инструмент для опиливания. Шлифование изделия. Техника безопасности при разметке и опиливании.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Виды и классификация напильников.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Материал напильников и надфилей. Уход за напильником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77E">
        <w:rPr>
          <w:rFonts w:ascii="Times New Roman" w:eastAsia="Times New Roman" w:hAnsi="Times New Roman" w:cs="Times New Roman"/>
          <w:sz w:val="24"/>
          <w:szCs w:val="24"/>
        </w:rPr>
        <w:t>Виды  и</w:t>
      </w:r>
      <w:proofErr w:type="gramEnd"/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 основные элементы насечек напильников. Напильники с одинарной, двойной и </w:t>
      </w:r>
      <w:proofErr w:type="gramStart"/>
      <w:r w:rsidRPr="005D277E">
        <w:rPr>
          <w:rFonts w:ascii="Times New Roman" w:eastAsia="Times New Roman" w:hAnsi="Times New Roman" w:cs="Times New Roman"/>
          <w:sz w:val="24"/>
          <w:szCs w:val="24"/>
        </w:rPr>
        <w:t>перекрестной  насечками</w:t>
      </w:r>
      <w:proofErr w:type="gramEnd"/>
      <w:r w:rsidRPr="005D277E">
        <w:rPr>
          <w:rFonts w:ascii="Times New Roman" w:eastAsia="Times New Roman" w:hAnsi="Times New Roman" w:cs="Times New Roman"/>
          <w:sz w:val="24"/>
          <w:szCs w:val="24"/>
        </w:rPr>
        <w:t>.  Классификация напильников. Напильники по форме сечения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Способы хранения напильников. Предохранение напильников </w:t>
      </w:r>
      <w:r w:rsidR="0000117B">
        <w:rPr>
          <w:rFonts w:ascii="Times New Roman" w:eastAsia="Times New Roman" w:hAnsi="Times New Roman" w:cs="Times New Roman"/>
          <w:sz w:val="24"/>
          <w:szCs w:val="24"/>
        </w:rPr>
        <w:t xml:space="preserve">от коррозии.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>Подготовка напильников к работе</w:t>
      </w:r>
      <w:r w:rsidR="000011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117B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Контроль геометрических и линейных размеров.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Геометрические размеры. Линейные размеры. Масштабирование</w:t>
      </w:r>
      <w:r w:rsidR="000011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117B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Пайка металла. Назначение и применение.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Инструменты для пайки. Техника безопасности. 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Приемы пайки и лужения. Подготовка паяльника к работе. Подготовка материала, инструментов и приспособлений к работе. Зачистка и лужение. Достоинства и недостатки паяния. Область применения пайки. Правила безопасности при пайке.</w:t>
      </w:r>
      <w:r w:rsidR="006D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E6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>Электрическая цепь. Область применения эл. энергии.</w:t>
      </w:r>
      <w:r w:rsidR="00001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3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0117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</w:p>
    <w:p w:rsidR="00DB1348" w:rsidRPr="005D277E" w:rsidRDefault="005D277E" w:rsidP="00DB13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Техника безопасности. </w:t>
      </w:r>
      <w:r w:rsidR="00DB1348" w:rsidRPr="005D277E">
        <w:rPr>
          <w:rFonts w:ascii="Times New Roman" w:eastAsia="Times New Roman" w:hAnsi="Times New Roman" w:cs="Times New Roman"/>
          <w:b/>
          <w:sz w:val="24"/>
          <w:szCs w:val="24"/>
        </w:rPr>
        <w:t>Источники тока, потребители, аппараты управления и защиты</w:t>
      </w:r>
    </w:p>
    <w:p w:rsidR="005D277E" w:rsidRPr="005D277E" w:rsidRDefault="00DB1348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(выключатели, кнопки, предохранители). </w:t>
      </w:r>
      <w:r w:rsidR="005D277E" w:rsidRPr="005D277E">
        <w:rPr>
          <w:rFonts w:ascii="Times New Roman" w:eastAsia="Times New Roman" w:hAnsi="Times New Roman" w:cs="Times New Roman"/>
          <w:b/>
          <w:sz w:val="24"/>
          <w:szCs w:val="24"/>
        </w:rPr>
        <w:t>1 час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Электрическая цепь и её элементы. Монтаж электрической цепи. Сборка неразветвленной электрической цепи. Применение электрической энергии Процесс образования электрического тока. Роль источника тока в электротехнических работах. Простейшие электрические устройства и приспособления. Правила безопасности при электротехнических работах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Источники электрической энергии. Потребители электрической энергии. Изоляторы. Коммуникационная аппаратура. Назначение предохранителей, кнопочной аппаратуры, выключателей.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Типы проводов. Используемые материалы. Виды соединений. Практическая работа «Соединение проводов». Техника безопасности </w:t>
      </w:r>
      <w:r w:rsidR="00DB134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</w:p>
    <w:p w:rsidR="005233C9" w:rsidRPr="00A334D5" w:rsidRDefault="005D277E" w:rsidP="005D277E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Виды и типы проводов. Назначение проводов. Инструменты</w:t>
      </w:r>
      <w:proofErr w:type="gramStart"/>
      <w:r w:rsidRPr="005D27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 применяемые для концовки проводов. Изоляционный материал. Электромонтажные работы. Организация рабочего места при проведении электромонтажных работ. Правила безопасности при проведении электромонтажных работ и работ с электроустановками.</w:t>
      </w:r>
      <w:r w:rsidR="006D56E6" w:rsidRPr="006D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E6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  <w:r w:rsidR="005233C9" w:rsidRPr="00A3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89251A" w:rsidRPr="00E00289" w:rsidRDefault="005233C9" w:rsidP="0026424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992"/>
        <w:gridCol w:w="958"/>
        <w:gridCol w:w="4287"/>
        <w:gridCol w:w="1134"/>
        <w:gridCol w:w="992"/>
      </w:tblGrid>
      <w:tr w:rsidR="0089251A" w:rsidRPr="00903E85" w:rsidTr="006D56E6">
        <w:trPr>
          <w:trHeight w:val="14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в теме/ в году</w:t>
            </w:r>
          </w:p>
        </w:tc>
        <w:tc>
          <w:tcPr>
            <w:tcW w:w="42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9251A" w:rsidRPr="00903E85" w:rsidTr="006D56E6">
        <w:trPr>
          <w:trHeight w:val="144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AB54EA" w:rsidRDefault="0089251A" w:rsidP="00AB54E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51A" w:rsidRPr="00903E85" w:rsidRDefault="0089251A" w:rsidP="00903E85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8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775E3F" w:rsidRDefault="00497AC0" w:rsidP="00497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Элементы домашней экономики </w:t>
            </w:r>
          </w:p>
          <w:p w:rsidR="00497AC0" w:rsidRPr="00AB54EA" w:rsidRDefault="00497AC0" w:rsidP="00497AC0">
            <w:pPr>
              <w:pStyle w:val="a4"/>
              <w:spacing w:after="20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Вводный урок. Правила внутреннего распорядка и техника безопасности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Домашняя экономика. Я и наша семья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Бюджет семьи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175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Доходная и расходная части семейного бюджета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175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Накопление. Сбережения. Расходная часть бюджета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175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Маркетинг в домашней экономике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175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Реклама товара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Основы предпринимательства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9A0F56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Основные документы деятельности предпринимательства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9A0F56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Принцип и формы предпринимательства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Технология создания предприятия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</w:t>
            </w:r>
            <w:bookmarkStart w:id="0" w:name="_GoBack"/>
            <w:bookmarkEnd w:id="0"/>
            <w:r>
              <w:rPr>
                <w:sz w:val="24"/>
                <w:szCs w:val="24"/>
              </w:rPr>
              <w:t>ники финансирования и п</w:t>
            </w:r>
            <w:r w:rsidRPr="00497AC0">
              <w:rPr>
                <w:sz w:val="24"/>
                <w:szCs w:val="24"/>
              </w:rPr>
              <w:t>редпринимательства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Трудовые отношения в семье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Практическая работа.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Экономика приусадебного (дачного) участка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C0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AC0" w:rsidRPr="00AB54EA" w:rsidRDefault="00497AC0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AC0" w:rsidRPr="00497AC0" w:rsidRDefault="00497AC0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Расчет бюджета семьи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AC0" w:rsidRPr="00AB54EA" w:rsidRDefault="00497AC0" w:rsidP="00497A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C0" w:rsidRPr="00903E85" w:rsidRDefault="00497AC0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6E6" w:rsidRPr="00903E85" w:rsidTr="006D56E6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497AC0" w:rsidRDefault="006D56E6" w:rsidP="006D56E6">
            <w:pPr>
              <w:pStyle w:val="a4"/>
              <w:spacing w:after="200"/>
              <w:rPr>
                <w:b/>
                <w:sz w:val="24"/>
                <w:szCs w:val="24"/>
              </w:rPr>
            </w:pPr>
            <w:r w:rsidRPr="00497AC0">
              <w:rPr>
                <w:b/>
                <w:sz w:val="24"/>
                <w:szCs w:val="24"/>
              </w:rPr>
              <w:t>Технология обработки металла.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1(17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6D56E6" w:rsidRDefault="006D56E6" w:rsidP="006D56E6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Техника безопасности, организация рабочего места в учебной мастерской при обработке металла.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Pr="00AB54EA" w:rsidRDefault="006D56E6" w:rsidP="006D56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Default="006D56E6" w:rsidP="006D56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6E6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6D56E6" w:rsidRDefault="006D56E6" w:rsidP="006D56E6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6D56E6">
              <w:rPr>
                <w:sz w:val="24"/>
                <w:szCs w:val="24"/>
              </w:rPr>
              <w:t>токарно</w:t>
            </w:r>
            <w:proofErr w:type="spellEnd"/>
            <w:r w:rsidRPr="006D56E6">
              <w:rPr>
                <w:sz w:val="24"/>
                <w:szCs w:val="24"/>
              </w:rPr>
              <w:t xml:space="preserve"> – винторезного станка (повторение)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Pr="00AB54EA" w:rsidRDefault="006D56E6" w:rsidP="006D56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Default="006D56E6" w:rsidP="006D56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6E6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6D56E6" w:rsidRDefault="006D56E6" w:rsidP="006D56E6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Режимы, глубина, скорость</w:t>
            </w:r>
            <w:r>
              <w:rPr>
                <w:sz w:val="24"/>
                <w:szCs w:val="24"/>
              </w:rPr>
              <w:t xml:space="preserve"> р</w:t>
            </w:r>
            <w:r w:rsidRPr="006D56E6">
              <w:rPr>
                <w:sz w:val="24"/>
                <w:szCs w:val="24"/>
              </w:rPr>
              <w:t>езания. Подача резца. Техника безопасности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Pr="00AB54EA" w:rsidRDefault="006D56E6" w:rsidP="006D56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Default="006D56E6" w:rsidP="006D56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6E6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6D56E6" w:rsidRDefault="006D56E6" w:rsidP="006D56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чертежа </w:t>
            </w:r>
            <w:r w:rsidRPr="006D56E6">
              <w:rPr>
                <w:sz w:val="24"/>
                <w:szCs w:val="24"/>
              </w:rPr>
              <w:t>изготавливаемой детали</w:t>
            </w:r>
            <w:r w:rsidR="0000117B">
              <w:rPr>
                <w:sz w:val="24"/>
                <w:szCs w:val="24"/>
              </w:rPr>
              <w:t xml:space="preserve">. </w:t>
            </w:r>
            <w:r w:rsidR="0000117B"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Pr="00AB54EA" w:rsidRDefault="006D56E6" w:rsidP="006D56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Default="006D56E6" w:rsidP="006D56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6E6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6D56E6" w:rsidRDefault="006D56E6" w:rsidP="006D56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Правила, приемы и </w:t>
            </w:r>
            <w:r w:rsidRPr="006D56E6">
              <w:rPr>
                <w:sz w:val="24"/>
                <w:szCs w:val="24"/>
              </w:rPr>
              <w:t>последовательность фрезерования. Техника безопасности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Pr="00AB54EA" w:rsidRDefault="006D56E6" w:rsidP="006D56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Default="006D56E6" w:rsidP="006D56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6E6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6D56E6" w:rsidRDefault="006D56E6" w:rsidP="006D56E6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Установка и закрепления заготовки. Техника безопасности</w:t>
            </w:r>
            <w:r w:rsidR="0000117B">
              <w:rPr>
                <w:sz w:val="24"/>
                <w:szCs w:val="24"/>
              </w:rPr>
              <w:t xml:space="preserve">. </w:t>
            </w:r>
            <w:r w:rsidR="0000117B"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Pr="00AB54EA" w:rsidRDefault="006D56E6" w:rsidP="006D56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Default="006D56E6" w:rsidP="006D56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6E6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AB54EA" w:rsidRDefault="006D56E6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6E6" w:rsidRPr="006D56E6" w:rsidRDefault="006D56E6" w:rsidP="006D56E6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Правила установки резцов (проходной,</w:t>
            </w:r>
            <w:r>
              <w:rPr>
                <w:sz w:val="24"/>
                <w:szCs w:val="24"/>
              </w:rPr>
              <w:t xml:space="preserve"> </w:t>
            </w:r>
            <w:r w:rsidRPr="006D56E6">
              <w:rPr>
                <w:sz w:val="24"/>
                <w:szCs w:val="24"/>
              </w:rPr>
              <w:t xml:space="preserve">отрезной, торцевой) в резцедержателе. </w:t>
            </w:r>
            <w:r w:rsidRPr="006D56E6">
              <w:rPr>
                <w:sz w:val="24"/>
                <w:szCs w:val="24"/>
              </w:rPr>
              <w:lastRenderedPageBreak/>
              <w:t>Техника безопасности.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Pr="00AB54EA" w:rsidRDefault="006D56E6" w:rsidP="006D56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56E6" w:rsidRDefault="006D56E6" w:rsidP="006D56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AB54EA" w:rsidRDefault="00DB1348" w:rsidP="00DB1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6D56E6" w:rsidRDefault="00DB134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Изготовление изделия из металла цилиндрической формы. Составление технологической карты</w:t>
            </w:r>
            <w:r>
              <w:rPr>
                <w:sz w:val="24"/>
                <w:szCs w:val="24"/>
              </w:rPr>
              <w:t xml:space="preserve">. </w:t>
            </w:r>
            <w:r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9(25)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6D56E6" w:rsidRDefault="00DB134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Изготовление изделия из металла цилиндрической формы. Разметка</w:t>
            </w:r>
            <w:r>
              <w:rPr>
                <w:sz w:val="24"/>
                <w:szCs w:val="24"/>
              </w:rPr>
              <w:t>.</w:t>
            </w:r>
            <w:r w:rsidRPr="006D56E6">
              <w:rPr>
                <w:sz w:val="24"/>
                <w:szCs w:val="24"/>
              </w:rPr>
              <w:t xml:space="preserve"> Техника безопасности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10(26)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6D56E6" w:rsidRDefault="00DB134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 xml:space="preserve">Изготовление изделия из металла цилиндрической формы. Опиливание. </w:t>
            </w:r>
            <w:proofErr w:type="gramStart"/>
            <w:r w:rsidRPr="006D56E6">
              <w:rPr>
                <w:sz w:val="24"/>
                <w:szCs w:val="24"/>
              </w:rPr>
              <w:t>Техника  безопасности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11(27)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6D56E6" w:rsidRDefault="00DB134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Изготовление изделия из металла призматической формы. Составление технологической карты.</w:t>
            </w:r>
            <w:r>
              <w:rPr>
                <w:sz w:val="24"/>
                <w:szCs w:val="24"/>
              </w:rPr>
              <w:t xml:space="preserve"> </w:t>
            </w:r>
            <w:r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12(28)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6D56E6" w:rsidRDefault="00DB134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 xml:space="preserve">Изготовление изделия из металла призматической формы. Разметка, </w:t>
            </w:r>
            <w:proofErr w:type="gramStart"/>
            <w:r w:rsidRPr="006D56E6">
              <w:rPr>
                <w:sz w:val="24"/>
                <w:szCs w:val="24"/>
              </w:rPr>
              <w:t>опиливание .</w:t>
            </w:r>
            <w:proofErr w:type="gramEnd"/>
            <w:r w:rsidRPr="006D56E6">
              <w:rPr>
                <w:sz w:val="24"/>
                <w:szCs w:val="24"/>
              </w:rPr>
              <w:t xml:space="preserve"> Техника безопасности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13(29)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6D56E6" w:rsidRDefault="00DB134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Виды и классификация напильников. Материал напильников и надфилей. Уход за напильником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</w:t>
            </w:r>
            <w:r w:rsidR="003459B8" w:rsidRPr="006D56E6">
              <w:rPr>
                <w:sz w:val="24"/>
                <w:szCs w:val="24"/>
              </w:rPr>
              <w:t>Контроль геометрических и линейных размеров</w:t>
            </w:r>
            <w:r w:rsidR="003459B8">
              <w:rPr>
                <w:sz w:val="24"/>
                <w:szCs w:val="24"/>
              </w:rPr>
              <w:t xml:space="preserve">. </w:t>
            </w:r>
            <w:r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14(30)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6D56E6" w:rsidRDefault="003459B8" w:rsidP="003459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15(31)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6D56E6" w:rsidRDefault="00DB134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Пайка металла. Назначение и применение. Инструменты для пайки. Техника безопасности</w:t>
            </w:r>
            <w:r>
              <w:rPr>
                <w:sz w:val="24"/>
                <w:szCs w:val="24"/>
              </w:rPr>
              <w:t xml:space="preserve">. </w:t>
            </w:r>
            <w:r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6D56E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16(32)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6D56E6" w:rsidRDefault="00DB134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Техника безопасности, организация рабочего места в учебной мастерской при обработке металла.</w:t>
            </w:r>
          </w:p>
          <w:p w:rsidR="00DB1348" w:rsidRPr="006D56E6" w:rsidRDefault="00DB1348" w:rsidP="00DB134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9A0F56">
        <w:trPr>
          <w:trHeight w:val="283"/>
        </w:trPr>
        <w:tc>
          <w:tcPr>
            <w:tcW w:w="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AB54EA" w:rsidRDefault="00DB1348" w:rsidP="00DB1348">
            <w:pPr>
              <w:pStyle w:val="a4"/>
              <w:spacing w:after="200"/>
              <w:rPr>
                <w:b/>
                <w:sz w:val="24"/>
                <w:szCs w:val="24"/>
              </w:rPr>
            </w:pPr>
            <w:r w:rsidRPr="005D277E">
              <w:rPr>
                <w:b/>
                <w:sz w:val="24"/>
                <w:szCs w:val="24"/>
              </w:rPr>
              <w:t>Электрическая цепь. Область применения эл</w:t>
            </w:r>
            <w:r>
              <w:rPr>
                <w:b/>
                <w:sz w:val="24"/>
                <w:szCs w:val="24"/>
              </w:rPr>
              <w:t>ектрической</w:t>
            </w:r>
            <w:r w:rsidRPr="005D277E">
              <w:rPr>
                <w:b/>
                <w:sz w:val="24"/>
                <w:szCs w:val="24"/>
              </w:rPr>
              <w:t xml:space="preserve"> энергии.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DB1348" w:rsidRDefault="00DB1348" w:rsidP="00DB1348">
            <w:pPr>
              <w:pStyle w:val="a4"/>
              <w:rPr>
                <w:sz w:val="24"/>
                <w:szCs w:val="24"/>
              </w:rPr>
            </w:pPr>
            <w:r w:rsidRPr="00DB1348">
              <w:rPr>
                <w:sz w:val="24"/>
                <w:szCs w:val="24"/>
              </w:rPr>
              <w:t>Электрическая цепь. Область применения эл. энергии. Техника безопасности. Источники тока, потребители, аппараты управления и защиты (выключатели, кнопки, предохранители).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9A0F56">
        <w:trPr>
          <w:trHeight w:val="28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AB54EA" w:rsidRDefault="00DB1348" w:rsidP="00DB1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48" w:rsidRPr="00AB54EA" w:rsidRDefault="00DB1348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B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DB1348" w:rsidRDefault="00DB1348" w:rsidP="00DB1348">
            <w:pPr>
              <w:pStyle w:val="a4"/>
              <w:rPr>
                <w:sz w:val="24"/>
                <w:szCs w:val="24"/>
              </w:rPr>
            </w:pPr>
            <w:r w:rsidRPr="00DB1348">
              <w:rPr>
                <w:sz w:val="24"/>
                <w:szCs w:val="24"/>
              </w:rPr>
              <w:t>Типы проводов. Используемые материалы. Виды соединений. Практическая работа «Соединение проводов». Техника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Pr="00AB54EA" w:rsidRDefault="00DB1348" w:rsidP="00DB13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348" w:rsidRDefault="00DB13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1348" w:rsidRPr="00903E85" w:rsidTr="006D56E6">
        <w:trPr>
          <w:trHeight w:val="283"/>
        </w:trPr>
        <w:tc>
          <w:tcPr>
            <w:tcW w:w="1094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348" w:rsidRPr="00903E85" w:rsidRDefault="00DB1348" w:rsidP="00DB1348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85"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</w:tr>
    </w:tbl>
    <w:p w:rsidR="004C58AF" w:rsidRPr="00E00289" w:rsidRDefault="004C58AF">
      <w:pPr>
        <w:rPr>
          <w:rFonts w:ascii="Times New Roman" w:hAnsi="Times New Roman" w:cs="Times New Roman"/>
          <w:sz w:val="28"/>
          <w:szCs w:val="28"/>
        </w:rPr>
      </w:pPr>
    </w:p>
    <w:sectPr w:rsidR="004C58AF" w:rsidRPr="00E00289" w:rsidSect="00411C5D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E4" w:rsidRDefault="008260E4" w:rsidP="00411C5D">
      <w:r>
        <w:separator/>
      </w:r>
    </w:p>
  </w:endnote>
  <w:endnote w:type="continuationSeparator" w:id="0">
    <w:p w:rsidR="008260E4" w:rsidRDefault="008260E4" w:rsidP="0041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689883"/>
      <w:docPartObj>
        <w:docPartGallery w:val="Page Numbers (Bottom of Page)"/>
        <w:docPartUnique/>
      </w:docPartObj>
    </w:sdtPr>
    <w:sdtContent>
      <w:p w:rsidR="009A0F56" w:rsidRDefault="009A0F5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F85">
          <w:rPr>
            <w:noProof/>
          </w:rPr>
          <w:t>11</w:t>
        </w:r>
        <w:r>
          <w:fldChar w:fldCharType="end"/>
        </w:r>
      </w:p>
    </w:sdtContent>
  </w:sdt>
  <w:p w:rsidR="009A0F56" w:rsidRDefault="009A0F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E4" w:rsidRDefault="008260E4" w:rsidP="00411C5D">
      <w:r>
        <w:separator/>
      </w:r>
    </w:p>
  </w:footnote>
  <w:footnote w:type="continuationSeparator" w:id="0">
    <w:p w:rsidR="008260E4" w:rsidRDefault="008260E4" w:rsidP="0041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21E"/>
    <w:multiLevelType w:val="hybridMultilevel"/>
    <w:tmpl w:val="DC66CC9E"/>
    <w:lvl w:ilvl="0" w:tplc="EDA44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EA6"/>
    <w:multiLevelType w:val="hybridMultilevel"/>
    <w:tmpl w:val="38AEEC9A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6D7701"/>
    <w:multiLevelType w:val="hybridMultilevel"/>
    <w:tmpl w:val="4F2EFBB4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1129A0"/>
    <w:multiLevelType w:val="multilevel"/>
    <w:tmpl w:val="1C6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40AD5"/>
    <w:multiLevelType w:val="multilevel"/>
    <w:tmpl w:val="9B88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279D2"/>
    <w:multiLevelType w:val="multilevel"/>
    <w:tmpl w:val="675C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E09C2"/>
    <w:multiLevelType w:val="hybridMultilevel"/>
    <w:tmpl w:val="075835BC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0A56C3"/>
    <w:multiLevelType w:val="hybridMultilevel"/>
    <w:tmpl w:val="7DAA4B3E"/>
    <w:lvl w:ilvl="0" w:tplc="B9FE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38B6"/>
    <w:multiLevelType w:val="multilevel"/>
    <w:tmpl w:val="C6E0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C5425"/>
    <w:multiLevelType w:val="hybridMultilevel"/>
    <w:tmpl w:val="9A04FF02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087551"/>
    <w:multiLevelType w:val="multilevel"/>
    <w:tmpl w:val="F7D0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1245B"/>
    <w:multiLevelType w:val="hybridMultilevel"/>
    <w:tmpl w:val="C8E0BD6A"/>
    <w:lvl w:ilvl="0" w:tplc="B9FE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81385"/>
    <w:multiLevelType w:val="multilevel"/>
    <w:tmpl w:val="34C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32487"/>
    <w:multiLevelType w:val="multilevel"/>
    <w:tmpl w:val="CEC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B3566"/>
    <w:multiLevelType w:val="multilevel"/>
    <w:tmpl w:val="6B6A1DF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5" w15:restartNumberingAfterBreak="0">
    <w:nsid w:val="557117B6"/>
    <w:multiLevelType w:val="hybridMultilevel"/>
    <w:tmpl w:val="907C6DDA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9B11B4"/>
    <w:multiLevelType w:val="hybridMultilevel"/>
    <w:tmpl w:val="BDCA9C7C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A321278"/>
    <w:multiLevelType w:val="multilevel"/>
    <w:tmpl w:val="954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209EB"/>
    <w:multiLevelType w:val="hybridMultilevel"/>
    <w:tmpl w:val="6EA41FB4"/>
    <w:lvl w:ilvl="0" w:tplc="B9FE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7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A"/>
    <w:rsid w:val="0000117B"/>
    <w:rsid w:val="000D13E1"/>
    <w:rsid w:val="000F3D31"/>
    <w:rsid w:val="001D6D92"/>
    <w:rsid w:val="002607AC"/>
    <w:rsid w:val="00264248"/>
    <w:rsid w:val="003163B8"/>
    <w:rsid w:val="003459B8"/>
    <w:rsid w:val="003B7574"/>
    <w:rsid w:val="00411C5D"/>
    <w:rsid w:val="00497AC0"/>
    <w:rsid w:val="004C58AF"/>
    <w:rsid w:val="004D1F93"/>
    <w:rsid w:val="005233C9"/>
    <w:rsid w:val="00546B08"/>
    <w:rsid w:val="00573A55"/>
    <w:rsid w:val="005A111A"/>
    <w:rsid w:val="005D277E"/>
    <w:rsid w:val="00611674"/>
    <w:rsid w:val="006575B4"/>
    <w:rsid w:val="006A38B8"/>
    <w:rsid w:val="006A3E19"/>
    <w:rsid w:val="006D56E6"/>
    <w:rsid w:val="006E7B03"/>
    <w:rsid w:val="00710CAB"/>
    <w:rsid w:val="00775E3F"/>
    <w:rsid w:val="007E3269"/>
    <w:rsid w:val="008260E4"/>
    <w:rsid w:val="0089251A"/>
    <w:rsid w:val="00903E85"/>
    <w:rsid w:val="009A0F56"/>
    <w:rsid w:val="00A27647"/>
    <w:rsid w:val="00AB54EA"/>
    <w:rsid w:val="00B328B9"/>
    <w:rsid w:val="00BA3F85"/>
    <w:rsid w:val="00C34AF3"/>
    <w:rsid w:val="00D20B0A"/>
    <w:rsid w:val="00DB1348"/>
    <w:rsid w:val="00DB331C"/>
    <w:rsid w:val="00DF35CB"/>
    <w:rsid w:val="00E00289"/>
    <w:rsid w:val="00E063E4"/>
    <w:rsid w:val="00F12D50"/>
    <w:rsid w:val="00F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D9CA5-D9D3-4BE4-B99C-F7C9BFE8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9251A"/>
    <w:pPr>
      <w:widowControl w:val="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5">
    <w:name w:val="Normal (Web)"/>
    <w:basedOn w:val="a"/>
    <w:uiPriority w:val="99"/>
    <w:unhideWhenUsed/>
    <w:rsid w:val="008925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657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6575B4"/>
  </w:style>
  <w:style w:type="character" w:customStyle="1" w:styleId="c4">
    <w:name w:val="c4"/>
    <w:basedOn w:val="a0"/>
    <w:rsid w:val="006575B4"/>
  </w:style>
  <w:style w:type="character" w:customStyle="1" w:styleId="c19">
    <w:name w:val="c19"/>
    <w:basedOn w:val="a0"/>
    <w:rsid w:val="006575B4"/>
  </w:style>
  <w:style w:type="paragraph" w:customStyle="1" w:styleId="c33">
    <w:name w:val="c33"/>
    <w:basedOn w:val="a"/>
    <w:rsid w:val="00657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1C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1C5D"/>
  </w:style>
  <w:style w:type="paragraph" w:styleId="a8">
    <w:name w:val="footer"/>
    <w:basedOn w:val="a"/>
    <w:link w:val="a9"/>
    <w:uiPriority w:val="99"/>
    <w:unhideWhenUsed/>
    <w:rsid w:val="00411C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1C5D"/>
  </w:style>
  <w:style w:type="paragraph" w:styleId="aa">
    <w:name w:val="List Paragraph"/>
    <w:basedOn w:val="a"/>
    <w:uiPriority w:val="34"/>
    <w:qFormat/>
    <w:rsid w:val="005233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233C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1c17">
    <w:name w:val="c11 c17"/>
    <w:basedOn w:val="a0"/>
    <w:rsid w:val="00FB742A"/>
  </w:style>
  <w:style w:type="character" w:customStyle="1" w:styleId="c11c39c17">
    <w:name w:val="c11 c39 c17"/>
    <w:basedOn w:val="a0"/>
    <w:rsid w:val="00FB742A"/>
  </w:style>
  <w:style w:type="character" w:customStyle="1" w:styleId="c11c17c39">
    <w:name w:val="c11 c17 c39"/>
    <w:basedOn w:val="a0"/>
    <w:rsid w:val="00FB742A"/>
  </w:style>
  <w:style w:type="character" w:customStyle="1" w:styleId="c11c17c20">
    <w:name w:val="c11 c17 c20"/>
    <w:basedOn w:val="a0"/>
    <w:rsid w:val="00FB742A"/>
  </w:style>
  <w:style w:type="character" w:customStyle="1" w:styleId="c11c17c38">
    <w:name w:val="c11 c17 c38"/>
    <w:basedOn w:val="a0"/>
    <w:rsid w:val="00FB742A"/>
  </w:style>
  <w:style w:type="character" w:customStyle="1" w:styleId="ab">
    <w:name w:val="Основной текст_"/>
    <w:link w:val="2"/>
    <w:rsid w:val="005D277E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5D277E"/>
    <w:pPr>
      <w:widowControl w:val="0"/>
      <w:shd w:val="clear" w:color="auto" w:fill="FFFFFF"/>
      <w:spacing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</dc:creator>
  <cp:lastModifiedBy>Александр Чижов</cp:lastModifiedBy>
  <cp:revision>5</cp:revision>
  <dcterms:created xsi:type="dcterms:W3CDTF">2018-11-15T23:13:00Z</dcterms:created>
  <dcterms:modified xsi:type="dcterms:W3CDTF">2018-11-22T09:58:00Z</dcterms:modified>
</cp:coreProperties>
</file>