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E8" w:rsidRPr="000441FC" w:rsidRDefault="004065E8" w:rsidP="000441FC">
      <w:pPr>
        <w:jc w:val="center"/>
        <w:rPr>
          <w:rFonts w:ascii="Times New Roman" w:hAnsi="Times New Roman"/>
          <w:bCs/>
          <w:kern w:val="16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«Бичурская средняя общеобразовательная школа № 4 имени Героя Советского Союза Соломенникова Е.И.»</w:t>
      </w: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 xml:space="preserve">    </w:t>
      </w: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329"/>
        <w:gridCol w:w="3651"/>
      </w:tblGrid>
      <w:tr w:rsidR="004065E8" w:rsidRPr="00001D5B" w:rsidTr="00D23D25">
        <w:trPr>
          <w:trHeight w:val="1661"/>
        </w:trPr>
        <w:tc>
          <w:tcPr>
            <w:tcW w:w="3085" w:type="dxa"/>
          </w:tcPr>
          <w:p w:rsidR="004065E8" w:rsidRPr="000441FC" w:rsidRDefault="004065E8" w:rsidP="000441FC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4065E8" w:rsidRPr="000441FC" w:rsidRDefault="004065E8" w:rsidP="000441FC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4065E8" w:rsidRPr="000441FC" w:rsidRDefault="004065E8" w:rsidP="000441FC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4065E8" w:rsidRPr="000441FC" w:rsidRDefault="004065E8" w:rsidP="000441FC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</w:tcPr>
          <w:p w:rsidR="004065E8" w:rsidRPr="000441FC" w:rsidRDefault="004065E8" w:rsidP="000441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4065E8" w:rsidRPr="000441FC" w:rsidRDefault="004065E8" w:rsidP="000441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4065E8" w:rsidRPr="000441FC" w:rsidRDefault="004065E8" w:rsidP="000441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4065E8" w:rsidRPr="000441FC" w:rsidRDefault="004065E8" w:rsidP="000441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«_____»____________20__   г.</w:t>
            </w:r>
          </w:p>
        </w:tc>
        <w:tc>
          <w:tcPr>
            <w:tcW w:w="3651" w:type="dxa"/>
          </w:tcPr>
          <w:p w:rsidR="004065E8" w:rsidRPr="000441FC" w:rsidRDefault="004065E8" w:rsidP="000441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4065E8" w:rsidRPr="000441FC" w:rsidRDefault="004065E8" w:rsidP="000441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директор МБОУ «Бичурская  СОШ № 4 </w:t>
            </w: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имени Героя Советского Союза Соломенникова Е.И.»</w:t>
            </w:r>
          </w:p>
          <w:p w:rsidR="004065E8" w:rsidRPr="000441FC" w:rsidRDefault="004065E8" w:rsidP="000441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4065E8" w:rsidRPr="000441FC" w:rsidRDefault="004065E8" w:rsidP="000441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</w:p>
          <w:p w:rsidR="004065E8" w:rsidRPr="000441FC" w:rsidRDefault="004065E8" w:rsidP="000441F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  <w:p w:rsidR="004065E8" w:rsidRPr="000441FC" w:rsidRDefault="004065E8" w:rsidP="000441FC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4065E8" w:rsidRPr="000441FC" w:rsidRDefault="004065E8" w:rsidP="000441FC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kern w:val="16"/>
          <w:sz w:val="28"/>
          <w:szCs w:val="24"/>
          <w:lang w:eastAsia="ru-RU"/>
        </w:rPr>
      </w:pPr>
      <w:r w:rsidRPr="000441FC">
        <w:rPr>
          <w:rFonts w:ascii="Times New Roman" w:hAnsi="Times New Roman"/>
          <w:b/>
          <w:kern w:val="16"/>
          <w:sz w:val="28"/>
          <w:szCs w:val="24"/>
          <w:lang w:eastAsia="ru-RU"/>
        </w:rPr>
        <w:t>РАБОЧАЯ  ПРОГРАММА</w:t>
      </w: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по 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музыке            </w:t>
      </w:r>
    </w:p>
    <w:p w:rsidR="004065E8" w:rsidRPr="000441FC" w:rsidRDefault="004065E8" w:rsidP="000441FC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</w:pPr>
      <w:r w:rsidRPr="000441FC"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класс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>4</w:t>
      </w: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Количество часов  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>34</w:t>
      </w: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   </w:t>
      </w:r>
    </w:p>
    <w:p w:rsidR="004065E8" w:rsidRPr="000441FC" w:rsidRDefault="004065E8" w:rsidP="000441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  <w:r w:rsidRPr="000441FC"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Учитель    </w:t>
      </w:r>
      <w:r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>Павлова Екатерина Андреевна</w:t>
      </w:r>
    </w:p>
    <w:p w:rsidR="004065E8" w:rsidRPr="000441FC" w:rsidRDefault="004065E8" w:rsidP="000441F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4065E8" w:rsidRPr="000441FC" w:rsidRDefault="004065E8" w:rsidP="000441FC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Категория  </w:t>
      </w:r>
      <w:r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первая</w:t>
      </w:r>
    </w:p>
    <w:p w:rsidR="004065E8" w:rsidRPr="000441FC" w:rsidRDefault="004065E8" w:rsidP="000441F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Бичура</w:t>
      </w: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21</w:t>
      </w: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г</w:t>
      </w: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.</w:t>
      </w: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4065E8" w:rsidRPr="000441FC" w:rsidRDefault="004065E8" w:rsidP="000441FC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4065E8" w:rsidRDefault="004065E8">
      <w:pPr>
        <w:rPr>
          <w:rFonts w:ascii="Times New Roman" w:hAnsi="Times New Roman"/>
          <w:bCs/>
          <w:kern w:val="16"/>
        </w:rPr>
      </w:pPr>
    </w:p>
    <w:p w:rsidR="004065E8" w:rsidRDefault="004065E8"/>
    <w:p w:rsidR="004065E8" w:rsidRPr="000441FC" w:rsidRDefault="004065E8" w:rsidP="00CA50A1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1.Пояснительна записка</w:t>
      </w:r>
    </w:p>
    <w:p w:rsidR="004065E8" w:rsidRPr="00AD4273" w:rsidRDefault="004065E8" w:rsidP="00390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5E8" w:rsidRPr="00AD4273" w:rsidRDefault="004065E8" w:rsidP="00AD42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65E8" w:rsidRPr="0022738B" w:rsidRDefault="004065E8" w:rsidP="0039034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Рабочая про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грамма по музыке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____4__ класса составлена на основании следующих нормативных документов:</w:t>
      </w:r>
    </w:p>
    <w:p w:rsidR="004065E8" w:rsidRPr="0022738B" w:rsidRDefault="004065E8" w:rsidP="0039034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 государственного образовательного стандарта </w:t>
      </w:r>
      <w:r w:rsidRPr="002273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начального</w:t>
      </w:r>
      <w:r w:rsidRPr="002273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 (приказ Минобразования и науки РФ от 06.10.2009 № 373 с учетом изменений, внесенных приказами Минобразования и науки РФ от 26.11.2010 № 1241, от 22.09.2011 №2357, от 18.12.2012 №1060, от 29.12.2014 №1643,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№1576 от 31.12. 2015);</w:t>
      </w:r>
    </w:p>
    <w:p w:rsidR="004065E8" w:rsidRPr="0022738B" w:rsidRDefault="004065E8" w:rsidP="00390347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2738B"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4065E8" w:rsidRPr="00214936" w:rsidRDefault="004065E8" w:rsidP="00ED1A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936">
        <w:rPr>
          <w:rFonts w:ascii="Times New Roman" w:hAnsi="Times New Roman"/>
          <w:sz w:val="28"/>
          <w:szCs w:val="28"/>
        </w:rPr>
        <w:t>Настоящая Концепция преподавания предметной области «Искусство»</w:t>
      </w:r>
    </w:p>
    <w:p w:rsidR="004065E8" w:rsidRPr="00214936" w:rsidRDefault="004065E8" w:rsidP="00ED1A74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214936">
        <w:rPr>
          <w:rFonts w:ascii="Times New Roman" w:hAnsi="Times New Roman"/>
          <w:sz w:val="28"/>
          <w:szCs w:val="28"/>
        </w:rPr>
        <w:t>в образовательных организациях, реализующих основные общеобразовательные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936">
        <w:rPr>
          <w:rFonts w:ascii="Times New Roman" w:hAnsi="Times New Roman"/>
          <w:sz w:val="28"/>
          <w:szCs w:val="28"/>
        </w:rPr>
        <w:t>программы (далее соответственно – Концепция, образовательные организации),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936">
        <w:rPr>
          <w:rFonts w:ascii="Times New Roman" w:hAnsi="Times New Roman"/>
          <w:sz w:val="28"/>
          <w:szCs w:val="28"/>
        </w:rPr>
        <w:t>представляет собой систему теоретических положений, базовых принципов, целей,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936">
        <w:rPr>
          <w:rFonts w:ascii="Times New Roman" w:hAnsi="Times New Roman"/>
          <w:sz w:val="28"/>
          <w:szCs w:val="28"/>
        </w:rPr>
        <w:t>задач и рекомендаций по решению наиболее актуальных проблем, а также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936">
        <w:rPr>
          <w:rFonts w:ascii="Times New Roman" w:hAnsi="Times New Roman"/>
          <w:sz w:val="28"/>
          <w:szCs w:val="28"/>
        </w:rPr>
        <w:t>направлений совершенствования преподавания предметной области «Искусство»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936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4065E8" w:rsidRPr="00214936" w:rsidRDefault="004065E8" w:rsidP="00ED1A74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214936">
        <w:rPr>
          <w:rFonts w:ascii="Times New Roman" w:hAnsi="Times New Roman"/>
          <w:sz w:val="28"/>
          <w:szCs w:val="28"/>
        </w:rPr>
        <w:t>Предметная область «Искусство» в образовательных организациях направлена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936">
        <w:rPr>
          <w:rFonts w:ascii="Times New Roman" w:hAnsi="Times New Roman"/>
          <w:sz w:val="28"/>
          <w:szCs w:val="28"/>
        </w:rPr>
        <w:t>на освоение обучающимися российского и мирового искусства</w:t>
      </w:r>
    </w:p>
    <w:p w:rsidR="004065E8" w:rsidRPr="00214936" w:rsidRDefault="004065E8" w:rsidP="00ED1A74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214936">
        <w:rPr>
          <w:rFonts w:ascii="Times New Roman" w:hAnsi="Times New Roman"/>
          <w:sz w:val="28"/>
          <w:szCs w:val="28"/>
        </w:rPr>
        <w:t>и на овладение элементарными навыками в обл</w:t>
      </w:r>
      <w:r>
        <w:rPr>
          <w:rFonts w:ascii="Times New Roman" w:hAnsi="Times New Roman"/>
          <w:sz w:val="28"/>
          <w:szCs w:val="28"/>
        </w:rPr>
        <w:t xml:space="preserve">асти искусства. </w:t>
      </w:r>
    </w:p>
    <w:p w:rsidR="004065E8" w:rsidRPr="0022738B" w:rsidRDefault="004065E8" w:rsidP="0039034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</w:p>
    <w:p w:rsidR="004065E8" w:rsidRPr="0022738B" w:rsidRDefault="004065E8" w:rsidP="00390347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 (утвержден приказом Министерством просвещения РФ от 28 декабря </w:t>
      </w:r>
      <w:smartTag w:uri="urn:schemas-microsoft-com:office:smarttags" w:element="metricconverter">
        <w:smartTagPr>
          <w:attr w:name="ProductID" w:val="2018 г"/>
        </w:smartTagPr>
        <w:r w:rsidRPr="0022738B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 N 345", с изменениями от 18.05.2020 (приказ N 249)</w:t>
      </w:r>
    </w:p>
    <w:p w:rsidR="004065E8" w:rsidRPr="0022738B" w:rsidRDefault="004065E8" w:rsidP="0039034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Основной образовательной программы начального общего образования МБОУ «Бичурская СОШ №4 имени Героя Советского Союза Соломенникова Е.И.»</w:t>
      </w:r>
    </w:p>
    <w:p w:rsidR="004065E8" w:rsidRPr="0022738B" w:rsidRDefault="004065E8" w:rsidP="0039034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Положения «О рабочей программе учебного предмета по ФГОС НОО,   ООО,  СОО МБОУ «Бичурская СОШ №4 имени Героя Советского Союза Соломенникова Е.И.» </w:t>
      </w:r>
    </w:p>
    <w:p w:rsidR="004065E8" w:rsidRPr="0022738B" w:rsidRDefault="004065E8" w:rsidP="00390347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Учебного плана МБОУ «Бичурская СОШ №4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имени Героя Советского Союза Соломенникова Е.И.»  на 2021-2022 учебный год, </w:t>
      </w:r>
    </w:p>
    <w:p w:rsidR="004065E8" w:rsidRPr="0022738B" w:rsidRDefault="004065E8" w:rsidP="00390347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Авторской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рограммы по предмету: музыка Е.Д.Кридская, Г.П.Сергеева, Т.С. Шмангина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«Школа России»</w:t>
      </w:r>
    </w:p>
    <w:p w:rsidR="004065E8" w:rsidRPr="0022738B" w:rsidRDefault="004065E8" w:rsidP="00390347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65E8" w:rsidRPr="0022738B" w:rsidRDefault="004065E8" w:rsidP="00390347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65E8" w:rsidRPr="0022738B" w:rsidRDefault="004065E8" w:rsidP="00390347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65E8" w:rsidRDefault="004065E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065E8" w:rsidRPr="00D45AEC" w:rsidRDefault="004065E8" w:rsidP="00D45AE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 w:rsidRPr="00D45AEC">
        <w:rPr>
          <w:rFonts w:ascii="Times New Roman" w:hAnsi="Times New Roman"/>
          <w:b/>
          <w:sz w:val="28"/>
        </w:rPr>
        <w:t>Планируемые результаты</w:t>
      </w:r>
    </w:p>
    <w:p w:rsidR="004065E8" w:rsidRPr="00CA50A1" w:rsidRDefault="004065E8" w:rsidP="00D45A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sub_112501"/>
      <w:r w:rsidRPr="00CA50A1">
        <w:rPr>
          <w:rFonts w:ascii="Times New Roman" w:hAnsi="Times New Roman"/>
          <w:b/>
          <w:sz w:val="24"/>
          <w:szCs w:val="24"/>
          <w:lang w:eastAsia="ru-RU"/>
        </w:rPr>
        <w:t>Предметные результаты:</w:t>
      </w:r>
    </w:p>
    <w:p w:rsidR="004065E8" w:rsidRPr="00D45AEC" w:rsidRDefault="004065E8" w:rsidP="00CA50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4065E8" w:rsidRPr="00D45AEC" w:rsidRDefault="004065E8" w:rsidP="00CA50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12502"/>
      <w:bookmarkEnd w:id="0"/>
      <w:r w:rsidRPr="00D45AEC">
        <w:rPr>
          <w:rFonts w:ascii="Times New Roman" w:hAnsi="Times New Roman"/>
          <w:sz w:val="24"/>
          <w:szCs w:val="24"/>
          <w:lang w:eastAsia="ru-RU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065E8" w:rsidRPr="00D45AEC" w:rsidRDefault="004065E8" w:rsidP="00CA50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12503"/>
      <w:bookmarkEnd w:id="1"/>
      <w:r w:rsidRPr="00D45AEC">
        <w:rPr>
          <w:rFonts w:ascii="Times New Roman" w:hAnsi="Times New Roman"/>
          <w:sz w:val="24"/>
          <w:szCs w:val="24"/>
          <w:lang w:eastAsia="ru-RU"/>
        </w:rPr>
        <w:t>3) умение воспринимать музыку и выражать свое отношение к музыкальному произведению;</w:t>
      </w:r>
    </w:p>
    <w:p w:rsidR="004065E8" w:rsidRPr="00D45AEC" w:rsidRDefault="004065E8" w:rsidP="00CA50A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12504"/>
      <w:bookmarkEnd w:id="2"/>
      <w:r w:rsidRPr="00D45AEC">
        <w:rPr>
          <w:rFonts w:ascii="Times New Roman" w:hAnsi="Times New Roman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bookmarkEnd w:id="3"/>
    <w:p w:rsidR="004065E8" w:rsidRPr="000441FC" w:rsidRDefault="004065E8" w:rsidP="00D45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65E8" w:rsidRPr="00D45AEC" w:rsidRDefault="004065E8" w:rsidP="00D45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Достижение </w:t>
      </w:r>
      <w:r w:rsidRPr="00CA50A1">
        <w:rPr>
          <w:rFonts w:ascii="Times New Roman" w:hAnsi="Times New Roman"/>
          <w:b/>
          <w:sz w:val="24"/>
          <w:szCs w:val="24"/>
          <w:lang w:eastAsia="ru-RU"/>
        </w:rPr>
        <w:t>личностных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D45A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A50A1">
        <w:rPr>
          <w:rFonts w:ascii="Times New Roman" w:hAnsi="Times New Roman"/>
          <w:b/>
          <w:sz w:val="24"/>
          <w:szCs w:val="24"/>
          <w:lang w:eastAsia="ru-RU"/>
        </w:rPr>
        <w:t>метапредметных</w:t>
      </w:r>
      <w:r w:rsidRPr="00D45AEC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4065E8" w:rsidRPr="00D45AEC" w:rsidRDefault="004065E8" w:rsidP="00D45AEC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D45AEC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45AEC">
        <w:rPr>
          <w:rFonts w:ascii="Times New Roman" w:hAnsi="Times New Roman"/>
          <w:sz w:val="24"/>
          <w:szCs w:val="24"/>
          <w:lang w:eastAsia="ru-RU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4065E8" w:rsidRPr="000441FC" w:rsidRDefault="004065E8" w:rsidP="00D45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kern w:val="3"/>
          <w:sz w:val="24"/>
          <w:szCs w:val="24"/>
          <w:lang w:eastAsia="zh-CN" w:bidi="hi-IN"/>
        </w:rPr>
        <w:t xml:space="preserve"> </w:t>
      </w:r>
    </w:p>
    <w:p w:rsidR="004065E8" w:rsidRPr="00D45AEC" w:rsidRDefault="004065E8" w:rsidP="00D45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5AEC">
        <w:rPr>
          <w:rFonts w:ascii="Times New Roman" w:hAnsi="Times New Roman"/>
          <w:b/>
          <w:i/>
          <w:sz w:val="24"/>
          <w:szCs w:val="24"/>
          <w:lang w:eastAsia="ru-RU"/>
        </w:rPr>
        <w:t>Предметные результаты по видам деятельности обучающихся</w:t>
      </w:r>
    </w:p>
    <w:p w:rsidR="004065E8" w:rsidRPr="00D45AEC" w:rsidRDefault="004065E8" w:rsidP="00D45AEC">
      <w:pPr>
        <w:widowControl w:val="0"/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4065E8" w:rsidRPr="00D45AEC" w:rsidRDefault="004065E8" w:rsidP="00D45AE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AEC">
        <w:rPr>
          <w:rFonts w:ascii="Times New Roman" w:hAnsi="Times New Roman"/>
          <w:b/>
          <w:sz w:val="28"/>
          <w:szCs w:val="28"/>
          <w:lang w:eastAsia="ru-RU"/>
        </w:rPr>
        <w:t>Слушание музыки</w:t>
      </w:r>
    </w:p>
    <w:p w:rsidR="004065E8" w:rsidRPr="00D45AEC" w:rsidRDefault="004065E8" w:rsidP="00D45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Обучающийся: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1. Узнает изученные музыкальные произведения и называет имена их авторов.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4065E8" w:rsidRPr="00D45AEC" w:rsidRDefault="004065E8" w:rsidP="00D45AEC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D45AE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а также </w:t>
      </w:r>
      <w:r w:rsidRPr="00D45AEC">
        <w:rPr>
          <w:rFonts w:ascii="Times New Roman" w:hAnsi="Times New Roman"/>
          <w:sz w:val="24"/>
          <w:szCs w:val="24"/>
          <w:lang w:eastAsia="ru-RU"/>
        </w:rPr>
        <w:t>народного, академического, церковного) и их исполнительских возможностей и особенностей репертуара.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4065E8" w:rsidRPr="00D45AEC" w:rsidRDefault="004065E8" w:rsidP="00D45AEC">
      <w:pPr>
        <w:tabs>
          <w:tab w:val="left" w:pos="27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8. Определяет жанровую основу в пройденных музыкальных произведениях.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4065E8" w:rsidRPr="00D45AEC" w:rsidRDefault="004065E8" w:rsidP="00D45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10. Умеет импровизировать под музыку с использованием танцевальных, маршеобразных движений, пластического интонирования</w:t>
      </w:r>
      <w:r w:rsidRPr="00D45AEC">
        <w:rPr>
          <w:rFonts w:ascii="Times New Roman" w:hAnsi="Times New Roman"/>
          <w:sz w:val="28"/>
          <w:szCs w:val="28"/>
          <w:lang w:eastAsia="ru-RU"/>
        </w:rPr>
        <w:t>.</w:t>
      </w:r>
    </w:p>
    <w:p w:rsidR="004065E8" w:rsidRPr="00D45AEC" w:rsidRDefault="004065E8" w:rsidP="00D45AE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AEC">
        <w:rPr>
          <w:rFonts w:ascii="Times New Roman" w:hAnsi="Times New Roman"/>
          <w:b/>
          <w:sz w:val="28"/>
          <w:szCs w:val="28"/>
          <w:lang w:eastAsia="ru-RU"/>
        </w:rPr>
        <w:t>Хоровое пение</w:t>
      </w:r>
    </w:p>
    <w:p w:rsidR="004065E8" w:rsidRPr="00D45AEC" w:rsidRDefault="004065E8" w:rsidP="00D45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Обучающийся:</w:t>
      </w:r>
    </w:p>
    <w:p w:rsidR="004065E8" w:rsidRPr="00D45AEC" w:rsidRDefault="004065E8" w:rsidP="00D45AEC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1. Знает слова и мелодию Гимна Российской Федерации.</w:t>
      </w:r>
    </w:p>
    <w:p w:rsidR="004065E8" w:rsidRPr="00D45AEC" w:rsidRDefault="004065E8" w:rsidP="00D45AEC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4065E8" w:rsidRPr="00D45AEC" w:rsidRDefault="004065E8" w:rsidP="00D45AEC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3. Знает о способах и приемах выразительного музыкального интонирования.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4. Соблюдает при пении певческую установку. Использует в процессе пения правильное певческое дыхание.</w:t>
      </w:r>
    </w:p>
    <w:p w:rsidR="004065E8" w:rsidRPr="00D45AEC" w:rsidRDefault="004065E8" w:rsidP="00D45AEC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AEC">
        <w:rPr>
          <w:rFonts w:ascii="Times New Roman" w:hAnsi="Times New Roman"/>
          <w:sz w:val="24"/>
          <w:szCs w:val="24"/>
          <w:lang w:eastAsia="ru-RU"/>
        </w:rPr>
        <w:t>7. Исполняет одноголосные произведения, а также произведения с элементами двухголосия.</w:t>
      </w:r>
    </w:p>
    <w:p w:rsidR="004065E8" w:rsidRPr="00D45AEC" w:rsidRDefault="004065E8" w:rsidP="00D45AE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AEC">
        <w:rPr>
          <w:rFonts w:ascii="Times New Roman" w:hAnsi="Times New Roman"/>
          <w:b/>
          <w:sz w:val="28"/>
          <w:szCs w:val="28"/>
          <w:lang w:eastAsia="ru-RU"/>
        </w:rPr>
        <w:t>Игра в детском инструментальном оркестре (ансамбле)</w:t>
      </w:r>
    </w:p>
    <w:p w:rsidR="004065E8" w:rsidRPr="00D45AEC" w:rsidRDefault="004065E8" w:rsidP="00D45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>Обучающийся: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>2. Умеет исполнять различные ритмические группы в оркестровых партиях.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4065E8" w:rsidRPr="00D45AEC" w:rsidRDefault="004065E8" w:rsidP="00D45AE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AEC">
        <w:rPr>
          <w:rFonts w:ascii="Times New Roman" w:hAnsi="Times New Roman"/>
          <w:b/>
          <w:sz w:val="28"/>
          <w:szCs w:val="28"/>
          <w:lang w:eastAsia="ru-RU"/>
        </w:rPr>
        <w:t>Основы музыкальной грамоты</w:t>
      </w:r>
    </w:p>
    <w:p w:rsidR="004065E8" w:rsidRPr="00D45AEC" w:rsidRDefault="004065E8" w:rsidP="00D45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 xml:space="preserve">Объем музыкальной грамоты и теоретических понятий: 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>1.</w:t>
      </w:r>
      <w:r w:rsidRPr="00D45AEC">
        <w:rPr>
          <w:rFonts w:ascii="Times New Roman" w:hAnsi="Times New Roman"/>
          <w:b/>
          <w:sz w:val="24"/>
          <w:szCs w:val="28"/>
          <w:lang w:eastAsia="ru-RU"/>
        </w:rPr>
        <w:t xml:space="preserve"> Звук.</w:t>
      </w:r>
      <w:r w:rsidRPr="00D45AEC">
        <w:rPr>
          <w:rFonts w:ascii="Times New Roman" w:hAnsi="Times New Roman"/>
          <w:sz w:val="24"/>
          <w:szCs w:val="28"/>
          <w:lang w:eastAsia="ru-RU"/>
        </w:rPr>
        <w:t xml:space="preserve"> Свойства музыкального звука: высота, длительность, тембр, громкость.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>2.</w:t>
      </w:r>
      <w:r w:rsidRPr="00D45AEC">
        <w:rPr>
          <w:rFonts w:ascii="Times New Roman" w:hAnsi="Times New Roman"/>
          <w:b/>
          <w:sz w:val="24"/>
          <w:szCs w:val="28"/>
          <w:lang w:eastAsia="ru-RU"/>
        </w:rPr>
        <w:t xml:space="preserve"> Мелодия.</w:t>
      </w:r>
      <w:r w:rsidRPr="00D45AEC">
        <w:rPr>
          <w:rFonts w:ascii="Times New Roman" w:hAnsi="Times New Roman"/>
          <w:sz w:val="24"/>
          <w:szCs w:val="28"/>
          <w:lang w:eastAsia="ru-RU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>3.</w:t>
      </w:r>
      <w:r w:rsidRPr="00D45AEC">
        <w:rPr>
          <w:rFonts w:ascii="Times New Roman" w:hAnsi="Times New Roman"/>
          <w:b/>
          <w:sz w:val="24"/>
          <w:szCs w:val="28"/>
          <w:lang w:eastAsia="ru-RU"/>
        </w:rPr>
        <w:t xml:space="preserve"> Метроритм.</w:t>
      </w:r>
      <w:r w:rsidRPr="00D45AEC">
        <w:rPr>
          <w:rFonts w:ascii="Times New Roman" w:hAnsi="Times New Roman"/>
          <w:sz w:val="24"/>
          <w:szCs w:val="28"/>
          <w:lang w:eastAsia="ru-RU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 xml:space="preserve">4. </w:t>
      </w:r>
      <w:r w:rsidRPr="00D45AEC">
        <w:rPr>
          <w:rFonts w:ascii="Times New Roman" w:hAnsi="Times New Roman"/>
          <w:b/>
          <w:sz w:val="24"/>
          <w:szCs w:val="28"/>
          <w:lang w:eastAsia="ru-RU"/>
        </w:rPr>
        <w:t xml:space="preserve">Лад: </w:t>
      </w:r>
      <w:r w:rsidRPr="00D45AEC">
        <w:rPr>
          <w:rFonts w:ascii="Times New Roman" w:hAnsi="Times New Roman"/>
          <w:sz w:val="24"/>
          <w:szCs w:val="28"/>
          <w:lang w:eastAsia="ru-RU"/>
        </w:rPr>
        <w:t xml:space="preserve">мажор, минор; тональность, тоника. </w:t>
      </w:r>
    </w:p>
    <w:p w:rsidR="004065E8" w:rsidRPr="00D45AEC" w:rsidRDefault="004065E8" w:rsidP="00D45A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>5.</w:t>
      </w:r>
      <w:r w:rsidRPr="00D45AEC">
        <w:rPr>
          <w:rFonts w:ascii="Times New Roman" w:hAnsi="Times New Roman"/>
          <w:b/>
          <w:sz w:val="24"/>
          <w:szCs w:val="28"/>
          <w:lang w:eastAsia="ru-RU"/>
        </w:rPr>
        <w:t xml:space="preserve"> Нотная грамота.</w:t>
      </w:r>
      <w:r w:rsidRPr="00D45AEC">
        <w:rPr>
          <w:rFonts w:ascii="Times New Roman" w:hAnsi="Times New Roman"/>
          <w:sz w:val="24"/>
          <w:szCs w:val="28"/>
          <w:lang w:eastAsia="ru-RU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4065E8" w:rsidRPr="00D45AEC" w:rsidRDefault="004065E8" w:rsidP="00D45AEC">
      <w:pPr>
        <w:tabs>
          <w:tab w:val="left" w:pos="20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 xml:space="preserve">6. </w:t>
      </w:r>
      <w:r w:rsidRPr="00D45AEC">
        <w:rPr>
          <w:rFonts w:ascii="Times New Roman" w:hAnsi="Times New Roman"/>
          <w:b/>
          <w:sz w:val="24"/>
          <w:szCs w:val="28"/>
          <w:lang w:eastAsia="ru-RU"/>
        </w:rPr>
        <w:t xml:space="preserve">Интервалы </w:t>
      </w:r>
      <w:r w:rsidRPr="00D45AEC">
        <w:rPr>
          <w:rFonts w:ascii="Times New Roman" w:hAnsi="Times New Roman"/>
          <w:sz w:val="24"/>
          <w:szCs w:val="28"/>
          <w:lang w:eastAsia="ru-RU"/>
        </w:rPr>
        <w:t xml:space="preserve">в пределах октавы. </w:t>
      </w:r>
      <w:r w:rsidRPr="00D45AEC">
        <w:rPr>
          <w:rFonts w:ascii="Times New Roman" w:hAnsi="Times New Roman"/>
          <w:b/>
          <w:sz w:val="24"/>
          <w:szCs w:val="28"/>
          <w:lang w:eastAsia="ru-RU"/>
        </w:rPr>
        <w:t>Трезвучия</w:t>
      </w:r>
      <w:r w:rsidRPr="00D45AEC">
        <w:rPr>
          <w:rFonts w:ascii="Times New Roman" w:hAnsi="Times New Roman"/>
          <w:sz w:val="24"/>
          <w:szCs w:val="28"/>
          <w:lang w:eastAsia="ru-RU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4065E8" w:rsidRPr="00D45AEC" w:rsidRDefault="004065E8" w:rsidP="00D45AEC">
      <w:pPr>
        <w:tabs>
          <w:tab w:val="left" w:pos="20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>7.</w:t>
      </w:r>
      <w:r w:rsidRPr="00D45AEC">
        <w:rPr>
          <w:rFonts w:ascii="Times New Roman" w:hAnsi="Times New Roman"/>
          <w:b/>
          <w:sz w:val="24"/>
          <w:szCs w:val="28"/>
          <w:lang w:eastAsia="ru-RU"/>
        </w:rPr>
        <w:t xml:space="preserve"> Музыкальные жанры.</w:t>
      </w:r>
      <w:r w:rsidRPr="00D45AEC">
        <w:rPr>
          <w:rFonts w:ascii="Times New Roman" w:hAnsi="Times New Roman"/>
          <w:sz w:val="24"/>
          <w:szCs w:val="28"/>
          <w:lang w:eastAsia="ru-RU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D45AEC">
        <w:rPr>
          <w:rFonts w:ascii="Times New Roman" w:hAnsi="Times New Roman"/>
          <w:sz w:val="24"/>
          <w:szCs w:val="28"/>
          <w:lang w:eastAsia="ru-RU"/>
        </w:rPr>
        <w:t xml:space="preserve">8. </w:t>
      </w:r>
      <w:r w:rsidRPr="00D45AEC">
        <w:rPr>
          <w:rFonts w:ascii="Times New Roman" w:hAnsi="Times New Roman"/>
          <w:b/>
          <w:sz w:val="24"/>
          <w:szCs w:val="28"/>
          <w:lang w:eastAsia="ru-RU"/>
        </w:rPr>
        <w:t>Музыкальные формы.</w:t>
      </w:r>
      <w:r w:rsidRPr="00D45AEC">
        <w:rPr>
          <w:rFonts w:ascii="Times New Roman" w:hAnsi="Times New Roman"/>
          <w:sz w:val="24"/>
          <w:szCs w:val="28"/>
          <w:lang w:eastAsia="ru-RU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4"/>
          <w:szCs w:val="28"/>
          <w:lang w:eastAsia="ru-RU"/>
        </w:rPr>
      </w:pPr>
      <w:r w:rsidRPr="00D45AEC">
        <w:rPr>
          <w:rFonts w:ascii="Times New Roman" w:eastAsia="Arial Unicode MS" w:hAnsi="Times New Roman"/>
          <w:sz w:val="24"/>
          <w:szCs w:val="28"/>
          <w:lang w:eastAsia="ru-RU"/>
        </w:rPr>
        <w:t xml:space="preserve">В результате изучения музыки на уровне начального общего образования обучающийся </w:t>
      </w:r>
      <w:r w:rsidRPr="00D45AEC">
        <w:rPr>
          <w:rFonts w:ascii="Times New Roman" w:eastAsia="Arial Unicode MS" w:hAnsi="Times New Roman"/>
          <w:b/>
          <w:sz w:val="24"/>
          <w:szCs w:val="28"/>
          <w:lang w:eastAsia="ru-RU"/>
        </w:rPr>
        <w:t>получит возможность научиться</w:t>
      </w:r>
      <w:r w:rsidRPr="00D45AEC">
        <w:rPr>
          <w:rFonts w:ascii="Times New Roman" w:eastAsia="Arial Unicode MS" w:hAnsi="Times New Roman"/>
          <w:sz w:val="24"/>
          <w:szCs w:val="28"/>
          <w:lang w:eastAsia="ru-RU"/>
        </w:rPr>
        <w:t>: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eastAsia="Arial Unicode MS" w:hAnsi="Times New Roman"/>
          <w:i/>
          <w:sz w:val="24"/>
          <w:szCs w:val="28"/>
          <w:lang w:eastAsia="ru-RU"/>
        </w:rPr>
      </w:pPr>
      <w:r w:rsidRPr="00D45AEC">
        <w:rPr>
          <w:rFonts w:ascii="Times New Roman" w:eastAsia="Arial Unicode MS" w:hAnsi="Times New Roman"/>
          <w:i/>
          <w:sz w:val="24"/>
          <w:szCs w:val="28"/>
          <w:lang w:eastAsia="ru-RU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eastAsia="Arial Unicode MS" w:hAnsi="Times New Roman"/>
          <w:i/>
          <w:sz w:val="24"/>
          <w:szCs w:val="28"/>
          <w:lang w:eastAsia="ru-RU"/>
        </w:rPr>
      </w:pPr>
      <w:r w:rsidRPr="00D45AEC">
        <w:rPr>
          <w:rFonts w:ascii="Times New Roman" w:eastAsia="Arial Unicode MS" w:hAnsi="Times New Roman"/>
          <w:i/>
          <w:sz w:val="24"/>
          <w:szCs w:val="28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eastAsia="Arial Unicode MS" w:hAnsi="Times New Roman"/>
          <w:i/>
          <w:sz w:val="24"/>
          <w:szCs w:val="28"/>
          <w:lang w:eastAsia="ru-RU"/>
        </w:rPr>
      </w:pPr>
      <w:r w:rsidRPr="00D45AEC">
        <w:rPr>
          <w:rFonts w:ascii="Times New Roman" w:eastAsia="Arial Unicode MS" w:hAnsi="Times New Roman"/>
          <w:i/>
          <w:sz w:val="24"/>
          <w:szCs w:val="28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eastAsia="Arial Unicode MS" w:hAnsi="Times New Roman"/>
          <w:i/>
          <w:sz w:val="24"/>
          <w:szCs w:val="28"/>
          <w:lang w:eastAsia="ru-RU"/>
        </w:rPr>
      </w:pPr>
      <w:r w:rsidRPr="00D45AEC">
        <w:rPr>
          <w:rFonts w:ascii="Times New Roman" w:eastAsia="Arial Unicode MS" w:hAnsi="Times New Roman"/>
          <w:i/>
          <w:sz w:val="24"/>
          <w:szCs w:val="28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eastAsia="Arial Unicode MS" w:hAnsi="Times New Roman"/>
          <w:i/>
          <w:sz w:val="24"/>
          <w:szCs w:val="28"/>
          <w:lang w:eastAsia="ru-RU"/>
        </w:rPr>
      </w:pPr>
      <w:r w:rsidRPr="00D45AEC">
        <w:rPr>
          <w:rFonts w:ascii="Times New Roman" w:eastAsia="Arial Unicode MS" w:hAnsi="Times New Roman"/>
          <w:i/>
          <w:sz w:val="24"/>
          <w:szCs w:val="28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065E8" w:rsidRPr="00D45AEC" w:rsidRDefault="004065E8" w:rsidP="00D45AEC">
      <w:pPr>
        <w:spacing w:after="0" w:line="360" w:lineRule="auto"/>
        <w:ind w:firstLine="709"/>
        <w:jc w:val="both"/>
        <w:rPr>
          <w:rFonts w:ascii="Times New Roman" w:eastAsia="Arial Unicode MS" w:hAnsi="Times New Roman"/>
          <w:i/>
          <w:sz w:val="24"/>
          <w:szCs w:val="28"/>
          <w:lang w:eastAsia="ru-RU"/>
        </w:rPr>
      </w:pPr>
      <w:r w:rsidRPr="00D45AEC">
        <w:rPr>
          <w:rFonts w:ascii="Times New Roman" w:eastAsia="Arial Unicode MS" w:hAnsi="Times New Roman"/>
          <w:i/>
          <w:sz w:val="24"/>
          <w:szCs w:val="28"/>
          <w:lang w:eastAsia="ru-RU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4065E8" w:rsidRPr="000441FC" w:rsidRDefault="004065E8">
      <w:pPr>
        <w:rPr>
          <w:rFonts w:ascii="Times New Roman" w:hAnsi="Times New Roman"/>
          <w:sz w:val="20"/>
        </w:rPr>
      </w:pPr>
    </w:p>
    <w:p w:rsidR="004065E8" w:rsidRPr="000441FC" w:rsidRDefault="004065E8" w:rsidP="00D45AEC">
      <w:pPr>
        <w:rPr>
          <w:sz w:val="20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5E8" w:rsidRDefault="004065E8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4065E8" w:rsidRPr="00D45AEC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45A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Содержание учебного предмета</w:t>
      </w:r>
    </w:p>
    <w:p w:rsidR="004065E8" w:rsidRPr="000441FC" w:rsidRDefault="004065E8" w:rsidP="00D45A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0441FC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4065E8" w:rsidRPr="000441FC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  <w:r w:rsidRPr="000441FC">
        <w:rPr>
          <w:rFonts w:ascii="Times New Roman" w:hAnsi="Times New Roman"/>
          <w:bCs/>
          <w:i/>
          <w:color w:val="000000"/>
          <w:sz w:val="24"/>
          <w:szCs w:val="28"/>
          <w:lang w:eastAsia="ru-RU"/>
        </w:rPr>
        <w:t>Музыка в жизни человека</w:t>
      </w:r>
    </w:p>
    <w:p w:rsidR="004065E8" w:rsidRPr="000441FC" w:rsidRDefault="004065E8" w:rsidP="00D45A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0441FC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  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4065E8" w:rsidRPr="000441FC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color w:val="000000"/>
          <w:sz w:val="24"/>
          <w:szCs w:val="28"/>
          <w:lang w:eastAsia="ru-RU"/>
        </w:rPr>
      </w:pPr>
      <w:r w:rsidRPr="000441FC">
        <w:rPr>
          <w:rFonts w:ascii="Times New Roman" w:hAnsi="Times New Roman"/>
          <w:bCs/>
          <w:i/>
          <w:color w:val="000000"/>
          <w:sz w:val="24"/>
          <w:szCs w:val="28"/>
          <w:lang w:eastAsia="ru-RU"/>
        </w:rPr>
        <w:t>Основные закономерности музыкального искусства</w:t>
      </w:r>
    </w:p>
    <w:p w:rsidR="004065E8" w:rsidRPr="000441FC" w:rsidRDefault="004065E8" w:rsidP="00D45A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0441FC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4065E8" w:rsidRPr="000441FC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color w:val="000000"/>
          <w:sz w:val="24"/>
          <w:szCs w:val="28"/>
          <w:lang w:eastAsia="ru-RU"/>
        </w:rPr>
      </w:pPr>
      <w:r w:rsidRPr="000441FC">
        <w:rPr>
          <w:rFonts w:ascii="Times New Roman" w:hAnsi="Times New Roman"/>
          <w:bCs/>
          <w:i/>
          <w:color w:val="000000"/>
          <w:sz w:val="24"/>
          <w:szCs w:val="28"/>
          <w:lang w:eastAsia="ru-RU"/>
        </w:rPr>
        <w:t>Музыкальная картина мира</w:t>
      </w:r>
    </w:p>
    <w:p w:rsidR="004065E8" w:rsidRPr="000441FC" w:rsidRDefault="004065E8" w:rsidP="00D45A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0441FC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 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4065E8" w:rsidRPr="000441FC" w:rsidRDefault="004065E8" w:rsidP="00D45A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8"/>
          <w:lang w:eastAsia="ru-RU"/>
        </w:rPr>
      </w:pPr>
      <w:r w:rsidRPr="000441FC">
        <w:rPr>
          <w:rFonts w:ascii="Times New Roman" w:hAnsi="Times New Roman"/>
          <w:bCs/>
          <w:i/>
          <w:spacing w:val="-19"/>
          <w:sz w:val="24"/>
          <w:szCs w:val="28"/>
          <w:lang w:eastAsia="ru-RU"/>
        </w:rPr>
        <w:t>Требования   к   уровню  подготовки   учащихся</w:t>
      </w:r>
    </w:p>
    <w:p w:rsidR="004065E8" w:rsidRPr="000441FC" w:rsidRDefault="004065E8" w:rsidP="00D45AEC">
      <w:pPr>
        <w:spacing w:after="0" w:line="36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441FC">
        <w:rPr>
          <w:rFonts w:ascii="Times New Roman" w:hAnsi="Times New Roman"/>
          <w:sz w:val="24"/>
          <w:szCs w:val="28"/>
          <w:lang w:eastAsia="ru-RU"/>
        </w:rPr>
        <w:t>• расширение жизненно-музыкальных впечатлений учащихся от общения с музыкой разных жанров, стилей, национальных и  композиторских школ;</w:t>
      </w:r>
      <w:r w:rsidRPr="000441FC">
        <w:rPr>
          <w:rFonts w:ascii="Times New Roman" w:hAnsi="Times New Roman"/>
          <w:sz w:val="24"/>
          <w:szCs w:val="28"/>
          <w:lang w:eastAsia="ru-RU"/>
        </w:rPr>
        <w:br/>
        <w:t>• выявление характерных особенностей русской музыки (народной и профессиональной) в сравнении с музыкой других народов и стран;</w:t>
      </w:r>
      <w:r w:rsidRPr="000441FC">
        <w:rPr>
          <w:rFonts w:ascii="Times New Roman" w:hAnsi="Times New Roman"/>
          <w:sz w:val="24"/>
          <w:szCs w:val="28"/>
          <w:lang w:eastAsia="ru-RU"/>
        </w:rPr>
        <w:br/>
        <w:t>• 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4065E8" w:rsidRPr="000441FC" w:rsidRDefault="004065E8" w:rsidP="00D45AEC">
      <w:pPr>
        <w:spacing w:after="0" w:line="36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441FC">
        <w:rPr>
          <w:rFonts w:ascii="Times New Roman" w:hAnsi="Times New Roman"/>
          <w:sz w:val="24"/>
          <w:szCs w:val="28"/>
          <w:lang w:eastAsia="ru-RU"/>
        </w:rPr>
        <w:t>• 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4065E8" w:rsidRPr="000441FC" w:rsidRDefault="004065E8" w:rsidP="00D45AEC">
      <w:pPr>
        <w:spacing w:after="0" w:line="36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441FC">
        <w:rPr>
          <w:rFonts w:ascii="Times New Roman" w:hAnsi="Times New Roman"/>
          <w:sz w:val="24"/>
          <w:szCs w:val="28"/>
          <w:lang w:eastAsia="ru-RU"/>
        </w:rPr>
        <w:t>• формирование постоянной потребности общения с музыкой, искусством вне школы, в семье;</w:t>
      </w:r>
    </w:p>
    <w:p w:rsidR="004065E8" w:rsidRPr="000441FC" w:rsidRDefault="004065E8" w:rsidP="00D45AEC">
      <w:pPr>
        <w:spacing w:after="0" w:line="36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441FC">
        <w:rPr>
          <w:rFonts w:ascii="Times New Roman" w:hAnsi="Times New Roman"/>
          <w:sz w:val="24"/>
          <w:szCs w:val="28"/>
          <w:lang w:eastAsia="ru-RU"/>
        </w:rPr>
        <w:t xml:space="preserve">• формирование умений и навыков выразительного исполнения музыкальных произведений в разных видах музыкально-практической деятельности; </w:t>
      </w:r>
      <w:r w:rsidRPr="000441FC">
        <w:rPr>
          <w:rFonts w:ascii="Times New Roman" w:hAnsi="Times New Roman"/>
          <w:sz w:val="24"/>
          <w:szCs w:val="28"/>
          <w:lang w:eastAsia="ru-RU"/>
        </w:rPr>
        <w:br/>
        <w:t>• 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рабочих тетрадях, дневниках музыкальных впечатлений;</w:t>
      </w:r>
      <w:r w:rsidRPr="000441FC">
        <w:rPr>
          <w:rFonts w:ascii="Times New Roman" w:hAnsi="Times New Roman"/>
          <w:sz w:val="24"/>
          <w:szCs w:val="28"/>
          <w:lang w:eastAsia="ru-RU"/>
        </w:rPr>
        <w:br/>
        <w:t>• 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</w:p>
    <w:p w:rsidR="004065E8" w:rsidRPr="000441FC" w:rsidRDefault="004065E8" w:rsidP="00D45AEC">
      <w:pPr>
        <w:spacing w:after="0" w:line="36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441FC">
        <w:rPr>
          <w:rFonts w:ascii="Times New Roman" w:hAnsi="Times New Roman"/>
          <w:sz w:val="24"/>
          <w:szCs w:val="28"/>
          <w:lang w:eastAsia="ru-RU"/>
        </w:rPr>
        <w:t>• совершенствование умений и навыков творческой  музыкально-эстетической деятельности.</w:t>
      </w:r>
    </w:p>
    <w:p w:rsidR="004065E8" w:rsidRPr="000441FC" w:rsidRDefault="004065E8" w:rsidP="00D45AEC">
      <w:pPr>
        <w:spacing w:after="0" w:line="36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065E8" w:rsidRPr="000441FC" w:rsidRDefault="004065E8" w:rsidP="00D45AEC">
      <w:pPr>
        <w:spacing w:after="0" w:line="36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065E8" w:rsidRPr="000441FC" w:rsidRDefault="004065E8" w:rsidP="00D45AEC">
      <w:pPr>
        <w:jc w:val="center"/>
        <w:rPr>
          <w:sz w:val="20"/>
        </w:rPr>
      </w:pPr>
    </w:p>
    <w:p w:rsidR="004065E8" w:rsidRPr="000441FC" w:rsidRDefault="004065E8">
      <w:pPr>
        <w:rPr>
          <w:sz w:val="20"/>
        </w:rPr>
      </w:pPr>
      <w:r w:rsidRPr="000441FC">
        <w:rPr>
          <w:sz w:val="20"/>
        </w:rPr>
        <w:br w:type="page"/>
      </w:r>
    </w:p>
    <w:p w:rsidR="004065E8" w:rsidRPr="00A82A74" w:rsidRDefault="004065E8" w:rsidP="00CA50A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8"/>
        </w:rPr>
        <w:br w:type="page"/>
      </w:r>
      <w:r w:rsidRPr="00A82A74">
        <w:rPr>
          <w:rFonts w:ascii="Times New Roman" w:hAnsi="Times New Roman"/>
          <w:b/>
          <w:sz w:val="24"/>
          <w:szCs w:val="24"/>
          <w:lang w:eastAsia="ru-RU"/>
        </w:rPr>
        <w:t>Учебно</w:t>
      </w:r>
      <w:r w:rsidRPr="00A82A74">
        <w:rPr>
          <w:rFonts w:ascii="Times New Roman" w:hAnsi="Times New Roman"/>
          <w:b/>
          <w:sz w:val="24"/>
          <w:szCs w:val="24"/>
          <w:lang w:val="en-US" w:eastAsia="ru-RU"/>
        </w:rPr>
        <w:t xml:space="preserve"> </w:t>
      </w:r>
      <w:r w:rsidRPr="00A82A74">
        <w:rPr>
          <w:rFonts w:ascii="Times New Roman" w:hAnsi="Times New Roman"/>
          <w:b/>
          <w:sz w:val="24"/>
          <w:szCs w:val="24"/>
          <w:lang w:eastAsia="ru-RU"/>
        </w:rPr>
        <w:t>- тематический план</w:t>
      </w:r>
    </w:p>
    <w:p w:rsidR="004065E8" w:rsidRPr="00CA50A1" w:rsidRDefault="004065E8" w:rsidP="00CA50A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789"/>
        <w:gridCol w:w="3225"/>
        <w:gridCol w:w="1597"/>
        <w:gridCol w:w="3955"/>
      </w:tblGrid>
      <w:tr w:rsidR="004065E8" w:rsidRPr="00001D5B" w:rsidTr="00094B72">
        <w:trPr>
          <w:trHeight w:val="764"/>
        </w:trPr>
        <w:tc>
          <w:tcPr>
            <w:tcW w:w="817" w:type="dxa"/>
            <w:gridSpan w:val="2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№ п</w:t>
            </w:r>
            <w:r w:rsidRPr="00CA50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02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Название темы</w:t>
            </w:r>
          </w:p>
        </w:tc>
        <w:tc>
          <w:tcPr>
            <w:tcW w:w="1617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часов</w:t>
            </w:r>
          </w:p>
        </w:tc>
        <w:tc>
          <w:tcPr>
            <w:tcW w:w="4176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Форма контроля</w:t>
            </w:r>
          </w:p>
        </w:tc>
      </w:tr>
      <w:tr w:rsidR="004065E8" w:rsidRPr="00001D5B" w:rsidTr="00094B72">
        <w:trPr>
          <w:trHeight w:val="972"/>
        </w:trPr>
        <w:tc>
          <w:tcPr>
            <w:tcW w:w="817" w:type="dxa"/>
            <w:gridSpan w:val="2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Россия-Родина моя</w:t>
            </w:r>
          </w:p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6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работы, устный опрос, групповое и хоровое исполнение.</w:t>
            </w:r>
          </w:p>
        </w:tc>
      </w:tr>
      <w:tr w:rsidR="004065E8" w:rsidRPr="00001D5B" w:rsidTr="00094B72">
        <w:trPr>
          <w:gridBefore w:val="1"/>
          <w:trHeight w:val="1086"/>
        </w:trPr>
        <w:tc>
          <w:tcPr>
            <w:tcW w:w="8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О России петь – что стремиться в храм.</w:t>
            </w:r>
          </w:p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6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работы, устный опрос, выразительное хоровое и групповое исполнение, определение на слух звучание музыкальных инструментов</w:t>
            </w:r>
          </w:p>
        </w:tc>
      </w:tr>
      <w:tr w:rsidR="004065E8" w:rsidRPr="00001D5B" w:rsidTr="00094B72">
        <w:trPr>
          <w:gridBefore w:val="1"/>
          <w:trHeight w:val="1086"/>
        </w:trPr>
        <w:tc>
          <w:tcPr>
            <w:tcW w:w="8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День, полный событий.</w:t>
            </w:r>
          </w:p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6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опрос, творческие работы, выразительное хоровое и групповое исполнение. </w:t>
            </w:r>
          </w:p>
        </w:tc>
      </w:tr>
      <w:tr w:rsidR="004065E8" w:rsidRPr="00001D5B" w:rsidTr="00094B72">
        <w:trPr>
          <w:gridBefore w:val="1"/>
          <w:trHeight w:val="1086"/>
        </w:trPr>
        <w:tc>
          <w:tcPr>
            <w:tcW w:w="8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Гори, гори ясно, чтобы не погасло!</w:t>
            </w:r>
          </w:p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6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на слух звучание русских музыкальных инструментов, творческие  работы, устный опрос ,</w:t>
            </w:r>
          </w:p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выразительное исполнение вокальных произведений. </w:t>
            </w:r>
          </w:p>
        </w:tc>
      </w:tr>
      <w:tr w:rsidR="004065E8" w:rsidRPr="00001D5B" w:rsidTr="00094B72">
        <w:trPr>
          <w:gridBefore w:val="1"/>
          <w:trHeight w:val="1086"/>
        </w:trPr>
        <w:tc>
          <w:tcPr>
            <w:tcW w:w="8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В концертном зале.</w:t>
            </w:r>
          </w:p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6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на слух звучание инструментов симфонического оркестра, творческие работы, выразительное вокальное исполнение, устный опрос.</w:t>
            </w:r>
          </w:p>
        </w:tc>
      </w:tr>
      <w:tr w:rsidR="004065E8" w:rsidRPr="00001D5B" w:rsidTr="00094B72">
        <w:trPr>
          <w:gridBefore w:val="1"/>
          <w:trHeight w:val="1086"/>
        </w:trPr>
        <w:tc>
          <w:tcPr>
            <w:tcW w:w="8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В музыкальном театре.</w:t>
            </w:r>
          </w:p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76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опрос, выразительное хоровое и групповое исполнение, творческие работы.</w:t>
            </w:r>
          </w:p>
        </w:tc>
      </w:tr>
      <w:tr w:rsidR="004065E8" w:rsidRPr="00001D5B" w:rsidTr="00094B72">
        <w:trPr>
          <w:gridBefore w:val="1"/>
          <w:trHeight w:val="1086"/>
        </w:trPr>
        <w:tc>
          <w:tcPr>
            <w:tcW w:w="8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Чтоб музыкантом быть, так надобно уменье.</w:t>
            </w:r>
          </w:p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6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Творческие работы,</w:t>
            </w:r>
          </w:p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опрос, определение на слух звучание музыкальных инструментов, выразительное хоровое и групповое исполнение.</w:t>
            </w:r>
          </w:p>
        </w:tc>
      </w:tr>
      <w:tr w:rsidR="004065E8" w:rsidRPr="00001D5B" w:rsidTr="00094B72">
        <w:trPr>
          <w:gridBefore w:val="1"/>
          <w:trHeight w:val="542"/>
        </w:trPr>
        <w:tc>
          <w:tcPr>
            <w:tcW w:w="4219" w:type="dxa"/>
            <w:gridSpan w:val="2"/>
          </w:tcPr>
          <w:p w:rsidR="004065E8" w:rsidRPr="00CA50A1" w:rsidRDefault="004065E8" w:rsidP="00CA50A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17" w:type="dxa"/>
          </w:tcPr>
          <w:p w:rsidR="004065E8" w:rsidRPr="00CA50A1" w:rsidRDefault="004065E8" w:rsidP="00CA50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0A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76" w:type="dxa"/>
          </w:tcPr>
          <w:p w:rsidR="004065E8" w:rsidRPr="00CA50A1" w:rsidRDefault="004065E8" w:rsidP="00CA50A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065E8" w:rsidRPr="00CA50A1" w:rsidRDefault="004065E8" w:rsidP="00CA5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65E8" w:rsidRPr="00CA50A1" w:rsidRDefault="004065E8" w:rsidP="00CA50A1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A50A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4065E8" w:rsidRDefault="004065E8">
      <w:pPr>
        <w:rPr>
          <w:rFonts w:ascii="Times New Roman" w:hAnsi="Times New Roman"/>
          <w:b/>
          <w:sz w:val="28"/>
        </w:rPr>
      </w:pPr>
    </w:p>
    <w:p w:rsidR="004065E8" w:rsidRDefault="004065E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065E8" w:rsidRPr="00F545F5" w:rsidRDefault="004065E8" w:rsidP="00F545F5">
      <w:pPr>
        <w:jc w:val="center"/>
        <w:rPr>
          <w:rFonts w:ascii="Times New Roman" w:hAnsi="Times New Roman"/>
          <w:b/>
          <w:sz w:val="28"/>
        </w:rPr>
      </w:pPr>
      <w:r w:rsidRPr="00F545F5">
        <w:rPr>
          <w:rFonts w:ascii="Times New Roman" w:hAnsi="Times New Roman"/>
          <w:b/>
          <w:sz w:val="28"/>
        </w:rPr>
        <w:t xml:space="preserve">4.Тематическое планирование </w:t>
      </w:r>
    </w:p>
    <w:p w:rsidR="004065E8" w:rsidRPr="0022738B" w:rsidRDefault="004065E8" w:rsidP="00A82A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Тематическое планир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ование по музыке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4065E8" w:rsidRPr="0022738B" w:rsidRDefault="004065E8" w:rsidP="00A82A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4065E8" w:rsidRPr="0022738B" w:rsidRDefault="004065E8" w:rsidP="00A82A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4065E8" w:rsidRPr="0022738B" w:rsidRDefault="004065E8" w:rsidP="00A82A7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4065E8" w:rsidRDefault="004065E8" w:rsidP="00DB1A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4065E8" w:rsidRPr="00DB1A7D" w:rsidRDefault="004065E8" w:rsidP="00DB1A7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 Развитие ценностного отношения к русскому фольклору,  интереса и любви к русской народной культуре.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113"/>
        <w:gridCol w:w="28"/>
        <w:gridCol w:w="3799"/>
        <w:gridCol w:w="29"/>
        <w:gridCol w:w="1388"/>
        <w:gridCol w:w="29"/>
        <w:gridCol w:w="2665"/>
        <w:gridCol w:w="28"/>
        <w:gridCol w:w="1106"/>
      </w:tblGrid>
      <w:tr w:rsidR="004065E8" w:rsidRPr="00001D5B" w:rsidTr="00D23D25">
        <w:trPr>
          <w:trHeight w:val="405"/>
        </w:trPr>
        <w:tc>
          <w:tcPr>
            <w:tcW w:w="852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>Название раздела/урока/темы</w:t>
            </w:r>
            <w:r w:rsidRPr="00001D5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gridSpan w:val="2"/>
            <w:vAlign w:val="center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>Дата проведения/план</w:t>
            </w:r>
          </w:p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>(уч. неделя)</w:t>
            </w:r>
          </w:p>
        </w:tc>
        <w:tc>
          <w:tcPr>
            <w:tcW w:w="1134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065E8" w:rsidRPr="00001D5B" w:rsidTr="00D23D25">
        <w:trPr>
          <w:trHeight w:val="405"/>
        </w:trPr>
        <w:tc>
          <w:tcPr>
            <w:tcW w:w="4679" w:type="dxa"/>
            <w:gridSpan w:val="4"/>
          </w:tcPr>
          <w:p w:rsidR="004065E8" w:rsidRPr="00DE32F3" w:rsidRDefault="004065E8" w:rsidP="00F545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 xml:space="preserve">Радел 1. </w:t>
            </w: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«Россия-Родина моя!»</w:t>
            </w:r>
          </w:p>
          <w:p w:rsidR="004065E8" w:rsidRPr="00DE32F3" w:rsidRDefault="004065E8" w:rsidP="00F54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DE32F3" w:rsidRDefault="004065E8" w:rsidP="00F54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065E8" w:rsidRPr="00001D5B" w:rsidRDefault="004065E8" w:rsidP="00AD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5E8" w:rsidRPr="00001D5B" w:rsidTr="00D23D25">
        <w:trPr>
          <w:trHeight w:val="405"/>
        </w:trPr>
        <w:tc>
          <w:tcPr>
            <w:tcW w:w="852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4065E8" w:rsidRPr="00DE32F3" w:rsidRDefault="004065E8" w:rsidP="00F54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«Мелодия»</w:t>
            </w:r>
          </w:p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F54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4065E8" w:rsidRPr="00001D5B" w:rsidRDefault="004065E8" w:rsidP="00AD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5E8" w:rsidRPr="00001D5B" w:rsidTr="00D23D25">
        <w:trPr>
          <w:trHeight w:val="405"/>
        </w:trPr>
        <w:tc>
          <w:tcPr>
            <w:tcW w:w="852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4065E8" w:rsidRPr="00DE32F3" w:rsidRDefault="004065E8" w:rsidP="00F54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«Ты откуда, русская, зародилась, музыка?»</w:t>
            </w:r>
          </w:p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F54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4065E8" w:rsidRPr="00001D5B" w:rsidRDefault="004065E8" w:rsidP="00AD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5E8" w:rsidRPr="00001D5B" w:rsidTr="00D23D25">
        <w:trPr>
          <w:trHeight w:val="405"/>
        </w:trPr>
        <w:tc>
          <w:tcPr>
            <w:tcW w:w="852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4065E8" w:rsidRPr="00DE32F3" w:rsidRDefault="004065E8" w:rsidP="00F54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«С.С.Прокофьев кантата «Александр Невский»</w:t>
            </w:r>
          </w:p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F54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4065E8" w:rsidRPr="00001D5B" w:rsidRDefault="004065E8" w:rsidP="00AD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5E8" w:rsidRPr="00001D5B" w:rsidTr="000B0A06">
        <w:trPr>
          <w:trHeight w:val="405"/>
        </w:trPr>
        <w:tc>
          <w:tcPr>
            <w:tcW w:w="4679" w:type="dxa"/>
            <w:gridSpan w:val="4"/>
          </w:tcPr>
          <w:p w:rsidR="004065E8" w:rsidRPr="00DE32F3" w:rsidRDefault="004065E8" w:rsidP="00F545F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«О России петь, что стремиться в храм!»</w:t>
            </w:r>
          </w:p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F54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4065E8" w:rsidRPr="00001D5B" w:rsidRDefault="004065E8" w:rsidP="00AD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5E8" w:rsidRPr="00001D5B" w:rsidTr="00F545F5">
        <w:trPr>
          <w:trHeight w:val="405"/>
        </w:trPr>
        <w:tc>
          <w:tcPr>
            <w:tcW w:w="739" w:type="dxa"/>
          </w:tcPr>
          <w:p w:rsidR="004065E8" w:rsidRPr="00001D5B" w:rsidRDefault="004065E8" w:rsidP="00F545F5">
            <w:pPr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  <w:gridSpan w:val="3"/>
          </w:tcPr>
          <w:p w:rsidR="004065E8" w:rsidRPr="00DE32F3" w:rsidRDefault="004065E8" w:rsidP="00F54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«О России петь, что стремиться в храм!»</w:t>
            </w:r>
          </w:p>
          <w:p w:rsidR="004065E8" w:rsidRPr="00001D5B" w:rsidRDefault="004065E8" w:rsidP="00F545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F54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4065E8" w:rsidRPr="00001D5B" w:rsidRDefault="004065E8" w:rsidP="00AD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5E8" w:rsidRPr="00001D5B" w:rsidTr="008F0C88">
        <w:trPr>
          <w:trHeight w:val="405"/>
        </w:trPr>
        <w:tc>
          <w:tcPr>
            <w:tcW w:w="4708" w:type="dxa"/>
            <w:gridSpan w:val="5"/>
          </w:tcPr>
          <w:p w:rsidR="004065E8" w:rsidRPr="00DE32F3" w:rsidRDefault="004065E8" w:rsidP="008F0C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«О России петь, что стремиться в храм!»</w:t>
            </w:r>
          </w:p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AD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8F0C88">
        <w:trPr>
          <w:trHeight w:val="405"/>
        </w:trPr>
        <w:tc>
          <w:tcPr>
            <w:tcW w:w="880" w:type="dxa"/>
            <w:gridSpan w:val="3"/>
          </w:tcPr>
          <w:p w:rsidR="004065E8" w:rsidRPr="00001D5B" w:rsidRDefault="004065E8" w:rsidP="008F0C88">
            <w:pPr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«О России петь, что стремиться в храм!»</w:t>
            </w:r>
          </w:p>
          <w:p w:rsidR="004065E8" w:rsidRPr="00001D5B" w:rsidRDefault="004065E8" w:rsidP="008F0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AD4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 xml:space="preserve"> 5-6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8F0C88">
        <w:trPr>
          <w:trHeight w:val="405"/>
        </w:trPr>
        <w:tc>
          <w:tcPr>
            <w:tcW w:w="880" w:type="dxa"/>
            <w:gridSpan w:val="3"/>
          </w:tcPr>
          <w:p w:rsidR="004065E8" w:rsidRPr="00001D5B" w:rsidRDefault="004065E8" w:rsidP="008F0C88">
            <w:pPr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«Что за прелесть эти сказки» «Три чуда»</w:t>
            </w:r>
          </w:p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8F0C88">
        <w:trPr>
          <w:trHeight w:val="405"/>
        </w:trPr>
        <w:tc>
          <w:tcPr>
            <w:tcW w:w="880" w:type="dxa"/>
            <w:gridSpan w:val="3"/>
          </w:tcPr>
          <w:p w:rsidR="004065E8" w:rsidRPr="00001D5B" w:rsidRDefault="004065E8" w:rsidP="008F0C88">
            <w:pPr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«Ярмарочное гуляние»</w:t>
            </w:r>
          </w:p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8F0C88">
        <w:trPr>
          <w:trHeight w:val="405"/>
        </w:trPr>
        <w:tc>
          <w:tcPr>
            <w:tcW w:w="880" w:type="dxa"/>
            <w:gridSpan w:val="3"/>
          </w:tcPr>
          <w:p w:rsidR="004065E8" w:rsidRPr="00001D5B" w:rsidRDefault="004065E8" w:rsidP="008F0C88">
            <w:pPr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«Святогорский монастырь. «Приют, сияньем муз одетый»»</w:t>
            </w:r>
          </w:p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8F0C88">
        <w:trPr>
          <w:trHeight w:val="405"/>
        </w:trPr>
        <w:tc>
          <w:tcPr>
            <w:tcW w:w="4708" w:type="dxa"/>
            <w:gridSpan w:val="5"/>
          </w:tcPr>
          <w:p w:rsidR="004065E8" w:rsidRPr="00DE32F3" w:rsidRDefault="004065E8" w:rsidP="008F0C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D5B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«Гори, гори ясно, чтобы не погасло» </w:t>
            </w:r>
          </w:p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8F0C88">
        <w:trPr>
          <w:trHeight w:val="405"/>
        </w:trPr>
        <w:tc>
          <w:tcPr>
            <w:tcW w:w="880" w:type="dxa"/>
            <w:gridSpan w:val="3"/>
          </w:tcPr>
          <w:p w:rsidR="004065E8" w:rsidRPr="00001D5B" w:rsidRDefault="004065E8" w:rsidP="008F0C88">
            <w:pPr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«Композитор-имя ему народ. Музыкальные инструменты России»</w:t>
            </w:r>
          </w:p>
          <w:p w:rsidR="004065E8" w:rsidRPr="00001D5B" w:rsidRDefault="004065E8" w:rsidP="008F0C8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8F0C88">
        <w:trPr>
          <w:trHeight w:val="405"/>
        </w:trPr>
        <w:tc>
          <w:tcPr>
            <w:tcW w:w="880" w:type="dxa"/>
            <w:gridSpan w:val="3"/>
          </w:tcPr>
          <w:p w:rsidR="004065E8" w:rsidRPr="00001D5B" w:rsidRDefault="004065E8" w:rsidP="008F0C88">
            <w:pPr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«Оркестр Русских Народных Инструментов.</w:t>
            </w:r>
          </w:p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(ОРНИ)</w:t>
            </w:r>
          </w:p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Музыкант- чародей.</w:t>
            </w:r>
          </w:p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DA7379">
        <w:trPr>
          <w:trHeight w:val="405"/>
        </w:trPr>
        <w:tc>
          <w:tcPr>
            <w:tcW w:w="4708" w:type="dxa"/>
            <w:gridSpan w:val="5"/>
          </w:tcPr>
          <w:p w:rsidR="004065E8" w:rsidRPr="00DE32F3" w:rsidRDefault="004065E8" w:rsidP="008F0C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5.  </w:t>
            </w: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 концертном зале» </w:t>
            </w:r>
          </w:p>
          <w:p w:rsidR="004065E8" w:rsidRPr="00DE32F3" w:rsidRDefault="004065E8" w:rsidP="008F0C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8F0C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«Музыкальные инструменты»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«Вариации на тему Рококо»</w:t>
            </w:r>
          </w:p>
          <w:p w:rsidR="004065E8" w:rsidRPr="00DE32F3" w:rsidRDefault="004065E8" w:rsidP="008F0C8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8F0C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М.П.Мусоргский «Старый замок».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8F0C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«Не молкнет сердце чуткое Шопена…»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8F0C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«Патетическая соната. Годы странствий»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8F0C8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«Царит гармония оркестра»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957CFC">
        <w:trPr>
          <w:trHeight w:val="405"/>
        </w:trPr>
        <w:tc>
          <w:tcPr>
            <w:tcW w:w="4708" w:type="dxa"/>
            <w:gridSpan w:val="5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6.  </w:t>
            </w:r>
            <w:r w:rsidRPr="00001D5B">
              <w:rPr>
                <w:rFonts w:ascii="Times New Roman" w:hAnsi="Times New Roman"/>
                <w:sz w:val="24"/>
                <w:szCs w:val="24"/>
              </w:rPr>
              <w:t>«В музыкальном театре»</w:t>
            </w: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«М.Глинка опера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«Иван Сусанин»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 Сцена в лесу»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Опера «Иван Сусанин»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-4 действие.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«М.Мусоргский опера «Хованщина» -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«Исходила младешенька»</w:t>
            </w: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«Восточные мотивы в музыке русских композиторов»</w:t>
            </w:r>
          </w:p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«Балет Игоря Стравинского «Петрушка»</w:t>
            </w: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A5441E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19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«Театр музыкальной комедии»</w:t>
            </w:r>
          </w:p>
          <w:p w:rsidR="004065E8" w:rsidRPr="00001D5B" w:rsidRDefault="004065E8" w:rsidP="00A54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812A4D">
        <w:trPr>
          <w:trHeight w:val="405"/>
        </w:trPr>
        <w:tc>
          <w:tcPr>
            <w:tcW w:w="4708" w:type="dxa"/>
            <w:gridSpan w:val="5"/>
          </w:tcPr>
          <w:p w:rsidR="004065E8" w:rsidRPr="00DE32F3" w:rsidRDefault="004065E8" w:rsidP="001972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7.  </w:t>
            </w: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«Чтоб музыкантом быть, так надобно уменье»</w:t>
            </w:r>
          </w:p>
          <w:p w:rsidR="004065E8" w:rsidRPr="00DE32F3" w:rsidRDefault="004065E8" w:rsidP="001972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1972CC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1972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19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«Прелюдия»</w:t>
            </w:r>
          </w:p>
          <w:p w:rsidR="004065E8" w:rsidRPr="00DE32F3" w:rsidRDefault="004065E8" w:rsidP="001972CC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1972CC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1972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19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«Исповедь души»</w:t>
            </w:r>
          </w:p>
          <w:p w:rsidR="004065E8" w:rsidRPr="00DE32F3" w:rsidRDefault="004065E8" w:rsidP="0019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1972CC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1972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19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«Мастерство исполнителя. В интонации спрятан человек»</w:t>
            </w: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1972CC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1972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19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«Музыкальные инструменты. Гитара.»</w:t>
            </w:r>
          </w:p>
          <w:p w:rsidR="004065E8" w:rsidRPr="00001D5B" w:rsidRDefault="004065E8" w:rsidP="0019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4D5E83">
        <w:trPr>
          <w:trHeight w:val="405"/>
        </w:trPr>
        <w:tc>
          <w:tcPr>
            <w:tcW w:w="4708" w:type="dxa"/>
            <w:gridSpan w:val="5"/>
          </w:tcPr>
          <w:p w:rsidR="004065E8" w:rsidRPr="00DE32F3" w:rsidRDefault="004065E8" w:rsidP="001972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8.  </w:t>
            </w: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«О Росси петь, что стремиться в храм»</w:t>
            </w:r>
          </w:p>
          <w:p w:rsidR="004065E8" w:rsidRPr="00DE32F3" w:rsidRDefault="004065E8" w:rsidP="0019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1972CC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1972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19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«Праздников праздник, торжество из торжеств»</w:t>
            </w:r>
          </w:p>
          <w:p w:rsidR="004065E8" w:rsidRPr="00DE32F3" w:rsidRDefault="004065E8" w:rsidP="0001315D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1972CC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1972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01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«Светлый праздник»</w:t>
            </w:r>
          </w:p>
          <w:p w:rsidR="004065E8" w:rsidRPr="00DE32F3" w:rsidRDefault="004065E8" w:rsidP="0019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1972CC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1972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01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«Кирилл и Мефодий»</w:t>
            </w:r>
          </w:p>
          <w:p w:rsidR="004065E8" w:rsidRPr="00DE32F3" w:rsidRDefault="004065E8" w:rsidP="0001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BF5FA0">
        <w:trPr>
          <w:trHeight w:val="405"/>
        </w:trPr>
        <w:tc>
          <w:tcPr>
            <w:tcW w:w="4708" w:type="dxa"/>
            <w:gridSpan w:val="5"/>
          </w:tcPr>
          <w:p w:rsidR="004065E8" w:rsidRPr="00DE32F3" w:rsidRDefault="004065E8" w:rsidP="000131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9.  </w:t>
            </w: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«Чтоб музыкантом быть, так надобно уменье»</w:t>
            </w:r>
          </w:p>
          <w:p w:rsidR="004065E8" w:rsidRPr="00DE32F3" w:rsidRDefault="004065E8" w:rsidP="000131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D23D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01315D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0131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01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«Музыкальный сказочник»</w:t>
            </w:r>
          </w:p>
          <w:p w:rsidR="004065E8" w:rsidRPr="00DE32F3" w:rsidRDefault="004065E8" w:rsidP="0001315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01315D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0131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01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«Рассвет на Москве-реке»</w:t>
            </w:r>
          </w:p>
          <w:p w:rsidR="004065E8" w:rsidRPr="00DE32F3" w:rsidRDefault="004065E8" w:rsidP="0001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  <w:tr w:rsidR="004065E8" w:rsidRPr="00001D5B" w:rsidTr="0001315D">
        <w:trPr>
          <w:trHeight w:val="405"/>
        </w:trPr>
        <w:tc>
          <w:tcPr>
            <w:tcW w:w="880" w:type="dxa"/>
            <w:gridSpan w:val="3"/>
          </w:tcPr>
          <w:p w:rsidR="004065E8" w:rsidRPr="00DE32F3" w:rsidRDefault="004065E8" w:rsidP="0001315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33 - 34</w:t>
            </w:r>
          </w:p>
        </w:tc>
        <w:tc>
          <w:tcPr>
            <w:tcW w:w="3828" w:type="dxa"/>
            <w:gridSpan w:val="2"/>
          </w:tcPr>
          <w:p w:rsidR="004065E8" w:rsidRPr="00DE32F3" w:rsidRDefault="004065E8" w:rsidP="0001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2F3">
              <w:rPr>
                <w:rFonts w:ascii="Times New Roman" w:hAnsi="Times New Roman"/>
                <w:sz w:val="24"/>
                <w:szCs w:val="24"/>
                <w:lang w:eastAsia="ru-RU"/>
              </w:rPr>
              <w:t>«Мир композитора»</w:t>
            </w:r>
          </w:p>
          <w:p w:rsidR="004065E8" w:rsidRPr="00DE32F3" w:rsidRDefault="004065E8" w:rsidP="0001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5E8" w:rsidRPr="00DE32F3" w:rsidRDefault="004065E8" w:rsidP="0001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065E8" w:rsidRPr="00001D5B" w:rsidRDefault="004065E8" w:rsidP="008F0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4065E8" w:rsidRPr="00001D5B" w:rsidRDefault="004065E8" w:rsidP="00CA5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D5B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106" w:type="dxa"/>
          </w:tcPr>
          <w:p w:rsidR="004065E8" w:rsidRPr="00001D5B" w:rsidRDefault="004065E8" w:rsidP="00D23D25">
            <w:pPr>
              <w:rPr>
                <w:b/>
              </w:rPr>
            </w:pPr>
          </w:p>
        </w:tc>
      </w:tr>
    </w:tbl>
    <w:p w:rsidR="004065E8" w:rsidRDefault="004065E8" w:rsidP="00F545F5"/>
    <w:p w:rsidR="004065E8" w:rsidRPr="00696B9D" w:rsidRDefault="004065E8" w:rsidP="00F545F5">
      <w:bookmarkStart w:id="4" w:name="_GoBack"/>
      <w:bookmarkEnd w:id="4"/>
    </w:p>
    <w:p w:rsidR="004065E8" w:rsidRPr="00696B9D" w:rsidRDefault="004065E8" w:rsidP="00F545F5"/>
    <w:p w:rsidR="004065E8" w:rsidRDefault="004065E8" w:rsidP="00D45AEC">
      <w:pPr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4065E8" w:rsidSect="003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5E8" w:rsidRDefault="004065E8" w:rsidP="0036471A">
      <w:pPr>
        <w:spacing w:after="0" w:line="240" w:lineRule="auto"/>
      </w:pPr>
      <w:r>
        <w:separator/>
      </w:r>
    </w:p>
  </w:endnote>
  <w:endnote w:type="continuationSeparator" w:id="0">
    <w:p w:rsidR="004065E8" w:rsidRDefault="004065E8" w:rsidP="0036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5E8" w:rsidRDefault="004065E8" w:rsidP="0036471A">
      <w:pPr>
        <w:spacing w:after="0" w:line="240" w:lineRule="auto"/>
      </w:pPr>
      <w:r>
        <w:separator/>
      </w:r>
    </w:p>
  </w:footnote>
  <w:footnote w:type="continuationSeparator" w:id="0">
    <w:p w:rsidR="004065E8" w:rsidRDefault="004065E8" w:rsidP="00364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654">
    <w:multiLevelType w:val="hybridMultilevel"/>
    <w:lvl w:ilvl="0" w:tplc="68169268">
      <w:start w:val="1"/>
      <w:numFmt w:val="decimal"/>
      <w:lvlText w:val="%1."/>
      <w:lvlJc w:val="left"/>
      <w:pPr>
        <w:ind w:left="720" w:hanging="360"/>
      </w:pPr>
    </w:lvl>
    <w:lvl w:ilvl="1" w:tplc="68169268" w:tentative="1">
      <w:start w:val="1"/>
      <w:numFmt w:val="lowerLetter"/>
      <w:lvlText w:val="%2."/>
      <w:lvlJc w:val="left"/>
      <w:pPr>
        <w:ind w:left="1440" w:hanging="360"/>
      </w:pPr>
    </w:lvl>
    <w:lvl w:ilvl="2" w:tplc="68169268" w:tentative="1">
      <w:start w:val="1"/>
      <w:numFmt w:val="lowerRoman"/>
      <w:lvlText w:val="%3."/>
      <w:lvlJc w:val="right"/>
      <w:pPr>
        <w:ind w:left="2160" w:hanging="180"/>
      </w:pPr>
    </w:lvl>
    <w:lvl w:ilvl="3" w:tplc="68169268" w:tentative="1">
      <w:start w:val="1"/>
      <w:numFmt w:val="decimal"/>
      <w:lvlText w:val="%4."/>
      <w:lvlJc w:val="left"/>
      <w:pPr>
        <w:ind w:left="2880" w:hanging="360"/>
      </w:pPr>
    </w:lvl>
    <w:lvl w:ilvl="4" w:tplc="68169268" w:tentative="1">
      <w:start w:val="1"/>
      <w:numFmt w:val="lowerLetter"/>
      <w:lvlText w:val="%5."/>
      <w:lvlJc w:val="left"/>
      <w:pPr>
        <w:ind w:left="3600" w:hanging="360"/>
      </w:pPr>
    </w:lvl>
    <w:lvl w:ilvl="5" w:tplc="68169268" w:tentative="1">
      <w:start w:val="1"/>
      <w:numFmt w:val="lowerRoman"/>
      <w:lvlText w:val="%6."/>
      <w:lvlJc w:val="right"/>
      <w:pPr>
        <w:ind w:left="4320" w:hanging="180"/>
      </w:pPr>
    </w:lvl>
    <w:lvl w:ilvl="6" w:tplc="68169268" w:tentative="1">
      <w:start w:val="1"/>
      <w:numFmt w:val="decimal"/>
      <w:lvlText w:val="%7."/>
      <w:lvlJc w:val="left"/>
      <w:pPr>
        <w:ind w:left="5040" w:hanging="360"/>
      </w:pPr>
    </w:lvl>
    <w:lvl w:ilvl="7" w:tplc="68169268" w:tentative="1">
      <w:start w:val="1"/>
      <w:numFmt w:val="lowerLetter"/>
      <w:lvlText w:val="%8."/>
      <w:lvlJc w:val="left"/>
      <w:pPr>
        <w:ind w:left="5760" w:hanging="360"/>
      </w:pPr>
    </w:lvl>
    <w:lvl w:ilvl="8" w:tplc="68169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53">
    <w:multiLevelType w:val="hybridMultilevel"/>
    <w:lvl w:ilvl="0" w:tplc="41370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D0801"/>
    <w:multiLevelType w:val="hybridMultilevel"/>
    <w:tmpl w:val="7A9C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656A75"/>
    <w:multiLevelType w:val="hybridMultilevel"/>
    <w:tmpl w:val="7FF4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425197"/>
    <w:multiLevelType w:val="hybridMultilevel"/>
    <w:tmpl w:val="F9421FFE"/>
    <w:lvl w:ilvl="0" w:tplc="C41287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9E849AF"/>
    <w:multiLevelType w:val="hybridMultilevel"/>
    <w:tmpl w:val="2D8EEE5C"/>
    <w:lvl w:ilvl="0" w:tplc="4330192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A64FD3"/>
    <w:multiLevelType w:val="hybridMultilevel"/>
    <w:tmpl w:val="8EFE1C08"/>
    <w:lvl w:ilvl="0" w:tplc="FBD24E4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23653">
    <w:abstractNumId w:val="23653"/>
  </w:num>
  <w:num w:numId="23654">
    <w:abstractNumId w:val="236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578"/>
    <w:rsid w:val="00001D5B"/>
    <w:rsid w:val="0001315D"/>
    <w:rsid w:val="000441FC"/>
    <w:rsid w:val="00094B72"/>
    <w:rsid w:val="000B0A06"/>
    <w:rsid w:val="00144578"/>
    <w:rsid w:val="001972CC"/>
    <w:rsid w:val="00214936"/>
    <w:rsid w:val="0022738B"/>
    <w:rsid w:val="0033060E"/>
    <w:rsid w:val="003433C6"/>
    <w:rsid w:val="0036471A"/>
    <w:rsid w:val="00390347"/>
    <w:rsid w:val="003B1E09"/>
    <w:rsid w:val="003F0C7E"/>
    <w:rsid w:val="004065E8"/>
    <w:rsid w:val="004360BD"/>
    <w:rsid w:val="004D5E83"/>
    <w:rsid w:val="00601923"/>
    <w:rsid w:val="00696B9D"/>
    <w:rsid w:val="00812A4D"/>
    <w:rsid w:val="008F0C88"/>
    <w:rsid w:val="00957CFC"/>
    <w:rsid w:val="00A5441E"/>
    <w:rsid w:val="00A82A74"/>
    <w:rsid w:val="00AD4273"/>
    <w:rsid w:val="00BD6AD4"/>
    <w:rsid w:val="00BF5FA0"/>
    <w:rsid w:val="00C116A5"/>
    <w:rsid w:val="00C94AA2"/>
    <w:rsid w:val="00CA50A1"/>
    <w:rsid w:val="00CA6AFC"/>
    <w:rsid w:val="00D23D25"/>
    <w:rsid w:val="00D45AEC"/>
    <w:rsid w:val="00D63119"/>
    <w:rsid w:val="00DA7379"/>
    <w:rsid w:val="00DB1A7D"/>
    <w:rsid w:val="00DE32F3"/>
    <w:rsid w:val="00E11406"/>
    <w:rsid w:val="00E956FA"/>
    <w:rsid w:val="00ED1A74"/>
    <w:rsid w:val="00F5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0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47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4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471A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4273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93356515" Type="http://schemas.openxmlformats.org/officeDocument/2006/relationships/comments" Target="comments.xml"/><Relationship Id="rId565666491" Type="http://schemas.microsoft.com/office/2011/relationships/commentsExtended" Target="commentsExtended.xml"/><Relationship Id="rId75475080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MOU7CBC4SqWA8Z8/vYFDturH5Ag=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93356515"/>
            <mdssi:RelationshipReference SourceId="rId565666491"/>
            <mdssi:RelationshipReference SourceId="rId754750803"/>
          </Transform>
          <Transform Algorithm="http://www.w3.org/TR/2001/REC-xml-c14n-20010315"/>
        </Transforms>
        <DigestMethod Algorithm="http://www.w3.org/2000/09/xmldsig#sha1"/>
        <DigestValue>3xW61qGMeqVMWU3WjQdki9wIhzk=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gLRZBYnXqRp8V/2NH68kkQAceTY=</DigestValue>
      </Reference>
      <Reference URI="/word/endnotes.xml?ContentType=application/vnd.openxmlformats-officedocument.wordprocessingml.endnotes+xml">
        <DigestMethod Algorithm="http://www.w3.org/2000/09/xmldsig#sha1"/>
        <DigestValue>gkcXdreXXOsF3xSlzv36u2W7hqI=</DigestValue>
      </Reference>
      <Reference URI="/word/fontTable.xml?ContentType=application/vnd.openxmlformats-officedocument.wordprocessingml.fontTable+xml">
        <DigestMethod Algorithm="http://www.w3.org/2000/09/xmldsig#sha1"/>
        <DigestValue>WDJXBnRNWjBo8yrdrmM2EfEbp8w=</DigestValue>
      </Reference>
      <Reference URI="/word/footnotes.xml?ContentType=application/vnd.openxmlformats-officedocument.wordprocessingml.footnotes+xml">
        <DigestMethod Algorithm="http://www.w3.org/2000/09/xmldsig#sha1"/>
        <DigestValue>F6OFRY+p4HHZwzS0QL+XhGnEVe8=</DigestValue>
      </Reference>
      <Reference URI="/word/numbering.xml?ContentType=application/vnd.openxmlformats-officedocument.wordprocessingml.numbering+xml">
        <DigestMethod Algorithm="http://www.w3.org/2000/09/xmldsig#sha1"/>
        <DigestValue>e7EShF7pL7EJccm0bgJBHJx+DPw=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th4vwVDOHc38S4ovuq1M3BipVFc=</DigestValue>
      </Reference>
      <Reference URI="/word/styles.xml?ContentType=application/vnd.openxmlformats-officedocument.wordprocessingml.styles+xml">
        <DigestMethod Algorithm="http://www.w3.org/2000/09/xmldsig#sha1"/>
        <DigestValue>hU1bh1jwiN7VCRsiarr/8GQnu7Y=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2021-11-24T03:56:18Z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17</Pages>
  <Words>3106</Words>
  <Characters>17707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dcterms:created xsi:type="dcterms:W3CDTF">2020-08-25T13:23:00Z</dcterms:created>
  <dcterms:modified xsi:type="dcterms:W3CDTF">2021-11-15T11:35:00Z</dcterms:modified>
</cp:coreProperties>
</file>