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A0" w:rsidRDefault="00A162A0" w:rsidP="00A162A0">
      <w:pPr>
        <w:autoSpaceDE w:val="0"/>
        <w:autoSpaceDN w:val="0"/>
        <w:spacing w:after="78" w:line="220" w:lineRule="exact"/>
      </w:pPr>
    </w:p>
    <w:p w:rsidR="00A162A0" w:rsidRPr="00B253BE" w:rsidRDefault="00A162A0" w:rsidP="00A162A0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162A0" w:rsidRPr="00B253BE" w:rsidRDefault="00A162A0" w:rsidP="00A162A0">
      <w:pPr>
        <w:autoSpaceDE w:val="0"/>
        <w:autoSpaceDN w:val="0"/>
        <w:spacing w:before="670" w:after="0" w:line="230" w:lineRule="auto"/>
        <w:ind w:right="2276"/>
        <w:jc w:val="right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A162A0" w:rsidRPr="00B253BE" w:rsidRDefault="00A162A0" w:rsidP="00A162A0">
      <w:pPr>
        <w:autoSpaceDE w:val="0"/>
        <w:autoSpaceDN w:val="0"/>
        <w:spacing w:before="670" w:after="0" w:line="230" w:lineRule="auto"/>
        <w:ind w:right="4042"/>
        <w:jc w:val="right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Зонального района</w:t>
      </w:r>
    </w:p>
    <w:p w:rsidR="00A162A0" w:rsidRPr="00B253BE" w:rsidRDefault="00A162A0" w:rsidP="00A162A0">
      <w:pPr>
        <w:autoSpaceDE w:val="0"/>
        <w:autoSpaceDN w:val="0"/>
        <w:spacing w:before="670" w:after="1376" w:line="230" w:lineRule="auto"/>
        <w:ind w:left="217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МКОУ Зональная СОШ Зонального района Алтайского края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2"/>
        <w:gridCol w:w="3800"/>
        <w:gridCol w:w="2740"/>
      </w:tblGrid>
      <w:tr w:rsidR="00A162A0" w:rsidTr="00876584">
        <w:trPr>
          <w:trHeight w:hRule="exact" w:val="274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48"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4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162A0" w:rsidTr="00876584">
        <w:trPr>
          <w:trHeight w:hRule="exact" w:val="276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Педагогическим советом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директора по УВР </w:t>
            </w:r>
          </w:p>
        </w:tc>
        <w:tc>
          <w:tcPr>
            <w:tcW w:w="274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560"/>
        <w:gridCol w:w="3400"/>
      </w:tblGrid>
      <w:tr w:rsidR="00A162A0" w:rsidTr="00876584">
        <w:trPr>
          <w:trHeight w:hRule="exact" w:val="362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Князева Е.В.______________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______________Цапенко О.В.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60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Акимова О.Н.______________</w:t>
            </w:r>
          </w:p>
        </w:tc>
      </w:tr>
      <w:tr w:rsidR="00A162A0" w:rsidTr="00876584">
        <w:trPr>
          <w:trHeight w:hRule="exact" w:val="42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6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6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A162A0" w:rsidTr="00876584">
        <w:trPr>
          <w:trHeight w:hRule="exact" w:val="38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4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4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A162A0" w:rsidRDefault="00A162A0" w:rsidP="00A162A0">
      <w:pPr>
        <w:autoSpaceDE w:val="0"/>
        <w:autoSpaceDN w:val="0"/>
        <w:spacing w:before="978" w:after="0" w:line="230" w:lineRule="auto"/>
        <w:ind w:right="364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162A0" w:rsidRDefault="00A162A0" w:rsidP="00A162A0">
      <w:pPr>
        <w:autoSpaceDE w:val="0"/>
        <w:autoSpaceDN w:val="0"/>
        <w:spacing w:before="70" w:after="0" w:line="230" w:lineRule="auto"/>
        <w:ind w:right="441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2420368)</w:t>
      </w:r>
    </w:p>
    <w:p w:rsidR="00A162A0" w:rsidRDefault="00A162A0" w:rsidP="00A162A0">
      <w:pPr>
        <w:autoSpaceDE w:val="0"/>
        <w:autoSpaceDN w:val="0"/>
        <w:spacing w:before="166" w:after="0" w:line="230" w:lineRule="auto"/>
        <w:ind w:right="4016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A162A0" w:rsidRDefault="00A162A0" w:rsidP="00A162A0">
      <w:pPr>
        <w:autoSpaceDE w:val="0"/>
        <w:autoSpaceDN w:val="0"/>
        <w:spacing w:before="70" w:after="0" w:line="230" w:lineRule="auto"/>
        <w:ind w:right="4274"/>
        <w:jc w:val="right"/>
      </w:pPr>
      <w:r>
        <w:rPr>
          <w:rFonts w:ascii="Times New Roman" w:eastAsia="Times New Roman" w:hAnsi="Times New Roman"/>
          <w:color w:val="000000"/>
          <w:sz w:val="24"/>
        </w:rPr>
        <w:t>«Литература»</w:t>
      </w:r>
    </w:p>
    <w:p w:rsidR="00A162A0" w:rsidRDefault="00A162A0" w:rsidP="00A162A0">
      <w:pPr>
        <w:autoSpaceDE w:val="0"/>
        <w:autoSpaceDN w:val="0"/>
        <w:spacing w:before="670" w:after="0" w:line="230" w:lineRule="auto"/>
        <w:ind w:right="2730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9 класса основного общего образования</w:t>
      </w:r>
    </w:p>
    <w:p w:rsidR="00A162A0" w:rsidRDefault="00A162A0" w:rsidP="00A162A0">
      <w:pPr>
        <w:autoSpaceDE w:val="0"/>
        <w:autoSpaceDN w:val="0"/>
        <w:spacing w:before="70" w:after="0" w:line="230" w:lineRule="auto"/>
        <w:ind w:right="361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A162A0" w:rsidRDefault="00A162A0" w:rsidP="00A162A0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Игнатьева Елена Константиновна</w:t>
      </w:r>
    </w:p>
    <w:p w:rsidR="00A162A0" w:rsidRDefault="00A162A0" w:rsidP="00A162A0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русского языка и литературы</w:t>
      </w:r>
    </w:p>
    <w:p w:rsidR="00A162A0" w:rsidRDefault="00A162A0" w:rsidP="00A162A0">
      <w:pPr>
        <w:autoSpaceDE w:val="0"/>
        <w:autoSpaceDN w:val="0"/>
        <w:spacing w:before="2830" w:after="0" w:line="230" w:lineRule="auto"/>
        <w:ind w:right="4104"/>
        <w:jc w:val="right"/>
      </w:pPr>
      <w:r>
        <w:rPr>
          <w:rFonts w:ascii="Times New Roman" w:eastAsia="Times New Roman" w:hAnsi="Times New Roman"/>
          <w:color w:val="000000"/>
          <w:sz w:val="24"/>
        </w:rPr>
        <w:t>с.Зональное 2022</w:t>
      </w:r>
    </w:p>
    <w:p w:rsidR="00A162A0" w:rsidRDefault="00A162A0" w:rsidP="00A162A0">
      <w:pPr>
        <w:sectPr w:rsidR="00A162A0">
          <w:pgSz w:w="11900" w:h="16840"/>
          <w:pgMar w:top="298" w:right="876" w:bottom="296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A162A0" w:rsidRDefault="00A162A0" w:rsidP="00A162A0">
      <w:pPr>
        <w:sectPr w:rsidR="00A162A0">
          <w:pgSz w:w="11900" w:h="16840"/>
          <w:pgMar w:top="1440" w:right="1440" w:bottom="1440" w:left="1440" w:header="720" w:footer="720" w:gutter="0"/>
          <w:cols w:space="720" w:equalWidth="0">
            <w:col w:w="10286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216" w:line="220" w:lineRule="exact"/>
      </w:pPr>
    </w:p>
    <w:p w:rsidR="00A162A0" w:rsidRDefault="00A162A0" w:rsidP="00A162A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A162A0" w:rsidRPr="00B253BE" w:rsidRDefault="00A162A0" w:rsidP="00A162A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9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г.№ 287, зарегистрирован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162A0" w:rsidRPr="00B253BE" w:rsidRDefault="00A162A0" w:rsidP="00A162A0">
      <w:pPr>
        <w:autoSpaceDE w:val="0"/>
        <w:autoSpaceDN w:val="0"/>
        <w:spacing w:before="264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A162A0" w:rsidRPr="00B253BE" w:rsidRDefault="00A162A0" w:rsidP="00A162A0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A162A0" w:rsidRPr="00B253BE" w:rsidRDefault="00A162A0" w:rsidP="00A162A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A162A0" w:rsidRPr="00B253BE" w:rsidRDefault="00A162A0" w:rsidP="00A162A0">
      <w:pPr>
        <w:autoSpaceDE w:val="0"/>
        <w:autoSpaceDN w:val="0"/>
        <w:spacing w:before="70" w:after="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162A0" w:rsidRPr="00B253BE" w:rsidRDefault="00A162A0" w:rsidP="00A162A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A162A0" w:rsidRPr="00B253BE" w:rsidRDefault="00A162A0" w:rsidP="00A162A0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:rsidR="00A162A0" w:rsidRPr="00B253BE" w:rsidRDefault="00A162A0" w:rsidP="00A162A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A162A0" w:rsidRPr="00B253BE" w:rsidRDefault="00A162A0" w:rsidP="00A162A0">
      <w:pPr>
        <w:autoSpaceDE w:val="0"/>
        <w:autoSpaceDN w:val="0"/>
        <w:spacing w:before="382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:rsidR="00A162A0" w:rsidRPr="00B253BE" w:rsidRDefault="00A162A0" w:rsidP="00A162A0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43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78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162A0" w:rsidRPr="00B253BE" w:rsidRDefault="00A162A0" w:rsidP="00A162A0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162A0" w:rsidRPr="00B253BE" w:rsidRDefault="00A162A0" w:rsidP="00A162A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A162A0" w:rsidRPr="00B253BE" w:rsidRDefault="00A162A0" w:rsidP="00A162A0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162A0" w:rsidRPr="00B253BE" w:rsidRDefault="00A162A0" w:rsidP="00A162A0">
      <w:pPr>
        <w:autoSpaceDE w:val="0"/>
        <w:autoSpaceDN w:val="0"/>
        <w:spacing w:before="382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A162A0" w:rsidRPr="00B253BE" w:rsidRDefault="00A162A0" w:rsidP="00A162A0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предмету«Литературное чтение». </w:t>
      </w:r>
    </w:p>
    <w:p w:rsidR="00A162A0" w:rsidRPr="00B253BE" w:rsidRDefault="00A162A0" w:rsidP="00A162A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В 9 классе на изучение предмета отводится 3 часа в неделю, суммарно изучение литературы в 9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98" w:right="690" w:bottom="392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66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классе по программе основного общего образования рассчитано на 102 часа.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78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162A0" w:rsidRPr="00B253BE" w:rsidRDefault="00A162A0" w:rsidP="00A162A0">
      <w:pPr>
        <w:autoSpaceDE w:val="0"/>
        <w:autoSpaceDN w:val="0"/>
        <w:spacing w:before="466" w:after="0" w:line="262" w:lineRule="auto"/>
        <w:ind w:right="7632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Древнерусская литература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«Слово о полку Игореве».</w:t>
      </w:r>
    </w:p>
    <w:p w:rsidR="00A162A0" w:rsidRPr="00B253BE" w:rsidRDefault="00A162A0" w:rsidP="00A162A0">
      <w:pPr>
        <w:autoSpaceDE w:val="0"/>
        <w:autoSpaceDN w:val="0"/>
        <w:spacing w:before="406" w:after="0" w:line="271" w:lineRule="auto"/>
        <w:ind w:right="288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В. Ломоносов. 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(по выбору).</w:t>
      </w:r>
    </w:p>
    <w:p w:rsidR="00A162A0" w:rsidRPr="00B253BE" w:rsidRDefault="00A162A0" w:rsidP="00A162A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Г. Р. Державин. 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(два по выбору). Например, «Властителям и судиям», «Памятник» и др.</w:t>
      </w:r>
    </w:p>
    <w:p w:rsidR="00A162A0" w:rsidRPr="00B253BE" w:rsidRDefault="00A162A0" w:rsidP="00A162A0">
      <w:pPr>
        <w:autoSpaceDE w:val="0"/>
        <w:autoSpaceDN w:val="0"/>
        <w:spacing w:before="72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Н. М. Карамзин.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 «Бедная Лиза».</w:t>
      </w:r>
    </w:p>
    <w:p w:rsidR="00A162A0" w:rsidRPr="00B253BE" w:rsidRDefault="00A162A0" w:rsidP="00A162A0">
      <w:pPr>
        <w:autoSpaceDE w:val="0"/>
        <w:autoSpaceDN w:val="0"/>
        <w:spacing w:before="408" w:after="0" w:line="271" w:lineRule="auto"/>
        <w:ind w:right="432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В. А. Жуковский.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Баллады, элегии (одна-две по выбору). Например, «Светлана», «Невыразимое»,«Море» и др.</w:t>
      </w:r>
    </w:p>
    <w:p w:rsidR="00A162A0" w:rsidRPr="00B253BE" w:rsidRDefault="00A162A0" w:rsidP="00A162A0">
      <w:pPr>
        <w:autoSpaceDE w:val="0"/>
        <w:autoSpaceDN w:val="0"/>
        <w:spacing w:before="7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А. С. Грибоедов.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Комедия «Горе от ума».</w:t>
      </w:r>
    </w:p>
    <w:p w:rsidR="00A162A0" w:rsidRPr="00B253BE" w:rsidRDefault="00A162A0" w:rsidP="00A162A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Поэзия пушкинской эпохи. 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К. Н. Батюшков, А. А. Дельвиг, Н. М. Языков, Е. А. Баратынский (не менее трёх стихотворений по выбору).</w:t>
      </w:r>
    </w:p>
    <w:p w:rsidR="00A162A0" w:rsidRPr="00B253BE" w:rsidRDefault="00A162A0" w:rsidP="00A162A0">
      <w:pPr>
        <w:autoSpaceDE w:val="0"/>
        <w:autoSpaceDN w:val="0"/>
        <w:spacing w:before="70" w:after="0" w:line="281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А. С. Пушкин.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Стихотворения. Например, «Бесы», «Брожу ли я вдоль улиц шумных…», «…Вновь я посетил…», «Из Пиндемонти», «К морю», «К***» («Я помню чудное мгновенье…»), «Мадонна»,«Осень»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нерукотворный…»и др. Поэма «Медный всадник». Роман в стихах «Евгений Онегин».</w:t>
      </w:r>
    </w:p>
    <w:p w:rsidR="00A162A0" w:rsidRPr="00B253BE" w:rsidRDefault="00A162A0" w:rsidP="00A162A0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Лермонтов.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Стихотворения. Например, «Выхожу один я на дорогу…», «Дума», «И скучно и грустно», «Как часто, пёстрою  толпою  окружён…»,  «Молитва»  («Я,  Матерь  Божия, ныне с молитвою…»), «Нет, ни тебя так пылко я люблю…», «Нет, я не Байрон, я другой…», «Поэт»(«Отделкой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времени».</w:t>
      </w:r>
    </w:p>
    <w:p w:rsidR="00A162A0" w:rsidRPr="00B253BE" w:rsidRDefault="00A162A0" w:rsidP="00A162A0">
      <w:pPr>
        <w:autoSpaceDE w:val="0"/>
        <w:autoSpaceDN w:val="0"/>
        <w:spacing w:before="7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Поэма «Мёртвые души».</w:t>
      </w:r>
    </w:p>
    <w:p w:rsidR="00A162A0" w:rsidRPr="00B253BE" w:rsidRDefault="00A162A0" w:rsidP="00A162A0">
      <w:pPr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Отечественная проза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 произведение по выбору). Например, произведения: «Лафертовская маковница» Антония Погорельского, «Часы и зеркало» А. А.</w:t>
      </w:r>
    </w:p>
    <w:p w:rsidR="00A162A0" w:rsidRPr="00B253BE" w:rsidRDefault="00A162A0" w:rsidP="00A162A0">
      <w:pPr>
        <w:autoSpaceDE w:val="0"/>
        <w:autoSpaceDN w:val="0"/>
        <w:spacing w:before="7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Бестужева-Марлинского, «Кто   виноват?» (главы по выбору) А. И. Герцена и др.</w:t>
      </w:r>
    </w:p>
    <w:p w:rsidR="00A162A0" w:rsidRPr="00B253BE" w:rsidRDefault="00A162A0" w:rsidP="00A162A0">
      <w:pPr>
        <w:autoSpaceDE w:val="0"/>
        <w:autoSpaceDN w:val="0"/>
        <w:spacing w:before="406" w:after="0" w:line="262" w:lineRule="auto"/>
        <w:ind w:right="3024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Данте.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«Божественная комедия» (не менее двух фрагментов по выбору).</w:t>
      </w:r>
    </w:p>
    <w:p w:rsidR="00A162A0" w:rsidRPr="00B253BE" w:rsidRDefault="00A162A0" w:rsidP="00A162A0">
      <w:pPr>
        <w:autoSpaceDE w:val="0"/>
        <w:autoSpaceDN w:val="0"/>
        <w:spacing w:before="7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У. Шекспир.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Трагедия «Гамлет» (фрагменты по выбору).</w:t>
      </w:r>
    </w:p>
    <w:p w:rsidR="00A162A0" w:rsidRPr="00B253BE" w:rsidRDefault="00A162A0" w:rsidP="00A162A0">
      <w:pPr>
        <w:autoSpaceDE w:val="0"/>
        <w:autoSpaceDN w:val="0"/>
        <w:spacing w:before="7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И.В. Гёте.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 Трагедия  «Фауст»  (не  менее  двух  фрагментов по выбору).</w:t>
      </w:r>
    </w:p>
    <w:p w:rsidR="00A162A0" w:rsidRPr="00B253BE" w:rsidRDefault="00A162A0" w:rsidP="00A162A0">
      <w:pPr>
        <w:autoSpaceDE w:val="0"/>
        <w:autoSpaceDN w:val="0"/>
        <w:spacing w:before="70" w:after="0" w:line="271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Дж. Г. Байрон. 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(одно по выбору). Например, «Душа моя мрачна. Скорей, певец, скорей!..», «Прощание Наполеона» и  др. Поэма «Паломничество Чайльд-Гарольда» (не менее одного фрагмента по выбору).</w:t>
      </w:r>
    </w:p>
    <w:p w:rsidR="00A162A0" w:rsidRPr="00B253BE" w:rsidRDefault="00A162A0" w:rsidP="00A162A0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 произведение по  выбору). Например, произведения  Э.Т.А.  Гофмана, В. Гюго, В. Скотта и др.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98" w:right="650" w:bottom="7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78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162A0" w:rsidRPr="00B253BE" w:rsidRDefault="00A162A0" w:rsidP="00A162A0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литературы в 9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162A0" w:rsidRPr="00B253BE" w:rsidRDefault="00A162A0" w:rsidP="00A162A0">
      <w:pPr>
        <w:autoSpaceDE w:val="0"/>
        <w:autoSpaceDN w:val="0"/>
        <w:spacing w:before="262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162A0" w:rsidRPr="00B253BE" w:rsidRDefault="00A162A0" w:rsidP="00A162A0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62A0" w:rsidRPr="00B253BE" w:rsidRDefault="00A162A0" w:rsidP="00A162A0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A162A0" w:rsidRPr="00B253BE" w:rsidRDefault="00A162A0" w:rsidP="00A162A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80"/>
        <w:jc w:val="both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162A0" w:rsidRPr="00B253BE" w:rsidRDefault="00A162A0" w:rsidP="00A162A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школьном самоуправлении;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(волонтерство; помощь людям, нуждающимся в ней).</w:t>
      </w:r>
    </w:p>
    <w:p w:rsidR="00A162A0" w:rsidRPr="00B253BE" w:rsidRDefault="00A162A0" w:rsidP="00A162A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A162A0" w:rsidRPr="00B253BE" w:rsidRDefault="00A162A0" w:rsidP="00A162A0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108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162A0" w:rsidRPr="00B253BE" w:rsidRDefault="00A162A0" w:rsidP="00A162A0">
      <w:pPr>
        <w:autoSpaceDE w:val="0"/>
        <w:autoSpaceDN w:val="0"/>
        <w:spacing w:before="298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A162A0" w:rsidRPr="00B253BE" w:rsidRDefault="00A162A0" w:rsidP="00A162A0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162A0" w:rsidRPr="00B253BE" w:rsidRDefault="00A162A0" w:rsidP="00A162A0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162A0" w:rsidRPr="00B253BE" w:rsidRDefault="00A162A0" w:rsidP="00A162A0">
      <w:pPr>
        <w:autoSpaceDE w:val="0"/>
        <w:autoSpaceDN w:val="0"/>
        <w:spacing w:before="298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A162A0" w:rsidRPr="00B253BE" w:rsidRDefault="00A162A0" w:rsidP="00A162A0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:rsidR="00A162A0" w:rsidRPr="00B253BE" w:rsidRDefault="00A162A0" w:rsidP="00A162A0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162A0" w:rsidRPr="00B253BE" w:rsidRDefault="00A162A0" w:rsidP="00A162A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162A0" w:rsidRPr="00B253BE" w:rsidRDefault="00A162A0" w:rsidP="00A162A0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162A0" w:rsidRPr="00B253BE" w:rsidRDefault="00A162A0" w:rsidP="00A162A0">
      <w:pPr>
        <w:autoSpaceDE w:val="0"/>
        <w:autoSpaceDN w:val="0"/>
        <w:spacing w:before="298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328" w:right="648" w:bottom="402" w:left="846" w:header="720" w:footer="720" w:gutter="0"/>
          <w:cols w:space="720" w:equalWidth="0">
            <w:col w:w="10406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132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162A0" w:rsidRPr="00B253BE" w:rsidRDefault="00A162A0" w:rsidP="00A162A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A162A0" w:rsidRPr="00B253BE" w:rsidRDefault="00A162A0" w:rsidP="00A162A0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162A0" w:rsidRPr="00B253BE" w:rsidRDefault="00A162A0" w:rsidP="00A162A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A162A0" w:rsidRPr="00B253BE" w:rsidRDefault="00A162A0" w:rsidP="00A162A0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A162A0" w:rsidRPr="00B253BE" w:rsidRDefault="00A162A0" w:rsidP="00A162A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162A0" w:rsidRPr="00B253BE" w:rsidRDefault="00A162A0" w:rsidP="00A162A0">
      <w:pPr>
        <w:autoSpaceDE w:val="0"/>
        <w:autoSpaceDN w:val="0"/>
        <w:spacing w:before="180" w:after="0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162A0" w:rsidRPr="00B253BE" w:rsidRDefault="00A162A0" w:rsidP="00A162A0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162A0" w:rsidRPr="00B253BE" w:rsidRDefault="00A162A0" w:rsidP="00A162A0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352" w:right="772" w:bottom="384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66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произведений;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162A0" w:rsidRPr="00B253BE" w:rsidRDefault="00A162A0" w:rsidP="00A162A0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выявлять взаимосвязи природы, общества и экономики; 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:rsidR="00A162A0" w:rsidRPr="00B253BE" w:rsidRDefault="00A162A0" w:rsidP="00A162A0">
      <w:pPr>
        <w:autoSpaceDE w:val="0"/>
        <w:autoSpaceDN w:val="0"/>
        <w:spacing w:before="322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162A0" w:rsidRPr="00B253BE" w:rsidRDefault="00A162A0" w:rsidP="00A162A0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162A0" w:rsidRPr="00B253BE" w:rsidRDefault="00A162A0" w:rsidP="00A162A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B253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A162A0" w:rsidRPr="00B253BE" w:rsidRDefault="00A162A0" w:rsidP="00A162A0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78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дедуктивных и индуктивных умозаключений, умозаключений по аналогии;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162A0" w:rsidRPr="00B253BE" w:rsidRDefault="00A162A0" w:rsidP="00A162A0">
      <w:pPr>
        <w:autoSpaceDE w:val="0"/>
        <w:autoSpaceDN w:val="0"/>
        <w:spacing w:before="18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A162A0" w:rsidRPr="00B253BE" w:rsidRDefault="00A162A0" w:rsidP="00A162A0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небольшое исследование по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162A0" w:rsidRPr="00B253BE" w:rsidRDefault="00A162A0" w:rsidP="00A162A0">
      <w:pPr>
        <w:autoSpaceDE w:val="0"/>
        <w:autoSpaceDN w:val="0"/>
        <w:spacing w:before="18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A162A0" w:rsidRPr="00B253BE" w:rsidRDefault="00A162A0" w:rsidP="00A162A0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126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эту информацию.</w:t>
      </w:r>
    </w:p>
    <w:p w:rsidR="00A162A0" w:rsidRPr="00B253BE" w:rsidRDefault="00A162A0" w:rsidP="00A162A0">
      <w:pPr>
        <w:autoSpaceDE w:val="0"/>
        <w:autoSpaceDN w:val="0"/>
        <w:spacing w:before="178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действия: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1) Общение:</w:t>
      </w:r>
    </w:p>
    <w:p w:rsidR="00A162A0" w:rsidRPr="00B253BE" w:rsidRDefault="00A162A0" w:rsidP="00A162A0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A162A0" w:rsidRPr="00B253BE" w:rsidRDefault="00A162A0" w:rsidP="00A162A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A162A0" w:rsidRPr="00B253BE" w:rsidRDefault="00A162A0" w:rsidP="00A162A0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162A0" w:rsidRPr="00B253BE" w:rsidRDefault="00A162A0" w:rsidP="00A162A0">
      <w:pPr>
        <w:autoSpaceDE w:val="0"/>
        <w:autoSpaceDN w:val="0"/>
        <w:spacing w:before="178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2) Совместная деятельность:</w:t>
      </w:r>
    </w:p>
    <w:p w:rsidR="00A162A0" w:rsidRPr="00B253BE" w:rsidRDefault="00A162A0" w:rsidP="00A162A0">
      <w:pPr>
        <w:autoSpaceDE w:val="0"/>
        <w:autoSpaceDN w:val="0"/>
        <w:spacing w:before="178" w:after="0"/>
        <w:ind w:left="240" w:right="86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162A0" w:rsidRPr="00B253BE" w:rsidRDefault="00A162A0" w:rsidP="00A162A0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:rsidR="00A162A0" w:rsidRPr="00B253BE" w:rsidRDefault="00A162A0" w:rsidP="00A162A0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346" w:right="728" w:bottom="39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108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71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162A0" w:rsidRPr="00B253BE" w:rsidRDefault="00A162A0" w:rsidP="00A162A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162A0" w:rsidRPr="00B253BE" w:rsidRDefault="00A162A0" w:rsidP="00A162A0">
      <w:pPr>
        <w:autoSpaceDE w:val="0"/>
        <w:autoSpaceDN w:val="0"/>
        <w:spacing w:before="178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1) Самоорганизация:</w:t>
      </w:r>
    </w:p>
    <w:p w:rsidR="00A162A0" w:rsidRPr="00B253BE" w:rsidRDefault="00A162A0" w:rsidP="00A162A0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A162A0" w:rsidRPr="00B253BE" w:rsidRDefault="00A162A0" w:rsidP="00A162A0">
      <w:pPr>
        <w:autoSpaceDE w:val="0"/>
        <w:autoSpaceDN w:val="0"/>
        <w:spacing w:before="180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2) Самоконтроль:</w:t>
      </w:r>
    </w:p>
    <w:p w:rsidR="00A162A0" w:rsidRPr="00B253BE" w:rsidRDefault="00A162A0" w:rsidP="00A162A0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162A0" w:rsidRPr="00B253BE" w:rsidRDefault="00A162A0" w:rsidP="00A162A0">
      <w:pPr>
        <w:autoSpaceDE w:val="0"/>
        <w:autoSpaceDN w:val="0"/>
        <w:spacing w:before="178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3) Эмоциональный интеллект:</w:t>
      </w:r>
    </w:p>
    <w:p w:rsidR="00A162A0" w:rsidRPr="00B253BE" w:rsidRDefault="00A162A0" w:rsidP="00A162A0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144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:rsidR="00A162A0" w:rsidRPr="00B253BE" w:rsidRDefault="00A162A0" w:rsidP="00A162A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4) Принятие себя и других:</w:t>
      </w:r>
    </w:p>
    <w:p w:rsidR="00A162A0" w:rsidRPr="00B253BE" w:rsidRDefault="00A162A0" w:rsidP="00A162A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A162A0" w:rsidRPr="00B253BE" w:rsidRDefault="00A162A0" w:rsidP="00A162A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:rsidR="00A162A0" w:rsidRPr="00B253BE" w:rsidRDefault="00A162A0" w:rsidP="00A162A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:rsidR="00A162A0" w:rsidRPr="00B253BE" w:rsidRDefault="00A162A0" w:rsidP="00A162A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A162A0" w:rsidRPr="00B253BE" w:rsidRDefault="00A162A0" w:rsidP="00A162A0">
      <w:pPr>
        <w:autoSpaceDE w:val="0"/>
        <w:autoSpaceDN w:val="0"/>
        <w:spacing w:before="322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162A0" w:rsidRPr="00B253BE" w:rsidRDefault="00A162A0" w:rsidP="00A162A0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3) владеть умением самостоятельного смыслового и эстетического анализа произведений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162A0" w:rsidRPr="00B253BE" w:rsidRDefault="00A162A0" w:rsidP="00A162A0">
      <w:pPr>
        <w:autoSpaceDE w:val="0"/>
        <w:autoSpaceDN w:val="0"/>
        <w:spacing w:before="178" w:after="0" w:line="288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162A0" w:rsidRPr="00B253BE" w:rsidRDefault="00A162A0" w:rsidP="00A162A0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364" w:right="730" w:bottom="338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66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88" w:lineRule="auto"/>
        <w:ind w:left="4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376"/>
        <w:jc w:val="both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162A0" w:rsidRPr="00B253BE" w:rsidRDefault="00A162A0" w:rsidP="00A162A0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162A0" w:rsidRPr="00B253BE" w:rsidRDefault="00A162A0" w:rsidP="00A162A0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162A0" w:rsidRPr="00B253BE" w:rsidRDefault="00A162A0" w:rsidP="00A162A0">
      <w:pPr>
        <w:tabs>
          <w:tab w:val="left" w:pos="180"/>
        </w:tabs>
        <w:autoSpaceDE w:val="0"/>
        <w:autoSpaceDN w:val="0"/>
        <w:spacing w:before="178" w:after="0" w:line="288" w:lineRule="auto"/>
        <w:rPr>
          <w:lang w:val="ru-RU"/>
        </w:rPr>
      </w:pP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6) участвовать в беседе и диалоге о прочитанном произведении, в учебной дискуссии на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86" w:right="652" w:bottom="422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66" w:line="220" w:lineRule="exact"/>
        <w:rPr>
          <w:lang w:val="ru-RU"/>
        </w:rPr>
      </w:pPr>
    </w:p>
    <w:p w:rsidR="00A162A0" w:rsidRPr="00B253BE" w:rsidRDefault="00A162A0" w:rsidP="00A162A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11) участвовать в коллективной и индивидуальной проектной и исследовательской деятельности и уметь публично презентовать полученные результаты; </w:t>
      </w:r>
      <w:r w:rsidRPr="00B253BE">
        <w:rPr>
          <w:lang w:val="ru-RU"/>
        </w:rPr>
        <w:br/>
      </w:r>
      <w:r w:rsidRPr="00B253BE">
        <w:rPr>
          <w:lang w:val="ru-RU"/>
        </w:rPr>
        <w:tab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162A0" w:rsidRPr="00B253BE" w:rsidRDefault="00A162A0" w:rsidP="00A162A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86" w:right="688" w:bottom="1440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64" w:line="220" w:lineRule="exact"/>
        <w:rPr>
          <w:lang w:val="ru-RU"/>
        </w:rPr>
      </w:pPr>
    </w:p>
    <w:p w:rsidR="00A162A0" w:rsidRPr="00B253BE" w:rsidRDefault="00A162A0" w:rsidP="00A162A0">
      <w:pPr>
        <w:rPr>
          <w:lang w:val="ru-RU"/>
        </w:rPr>
        <w:sectPr w:rsidR="00A162A0" w:rsidRPr="00B253BE">
          <w:pgSz w:w="16840" w:h="11900"/>
          <w:pgMar w:top="284" w:right="640" w:bottom="10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78" w:line="220" w:lineRule="exact"/>
        <w:rPr>
          <w:lang w:val="ru-RU"/>
        </w:rPr>
      </w:pPr>
    </w:p>
    <w:p w:rsidR="00A162A0" w:rsidRDefault="00A162A0" w:rsidP="00A162A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162A0" w:rsidTr="0087658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A0" w:rsidRDefault="00A162A0" w:rsidP="008765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A0" w:rsidRDefault="00A162A0" w:rsidP="0087658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A0" w:rsidRDefault="00A162A0" w:rsidP="008765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A0" w:rsidRDefault="00A162A0" w:rsidP="00876584"/>
        </w:tc>
      </w:tr>
      <w:tr w:rsidR="00A162A0" w:rsidTr="00876584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Водный урок. «Слово о полку Игореве».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3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 Древней Руси.«Слово о полку Игореве»— памятник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древнерусской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 w:right="120"/>
              <w:jc w:val="both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«Слово о полку Игореве». История открытия «Слова о полку Игореве».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Проблема авторства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«Слово о полку Игореве».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Центральные образы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«Слова о полку Игореве».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 автора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«Слово о полку Игореве». Поэтика «Слова о полку Игореве»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Классицизм в русском и мировом искусстве.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4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Всероссийский престол Ея Величества Государыни Императрицы Елисаветы Петровны 1747 года»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другие стихотворения (по выбору). М. 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Ломоносов: жизнь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творчество. «Вечернее размышление о Божием величестве при случае великого северного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сияния»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98" w:right="650" w:bottom="6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RPr="00B253BE" w:rsidTr="00876584">
        <w:trPr>
          <w:trHeight w:hRule="exact" w:val="4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Всероссийский престол Ея Величества Государыни Императрицы Елисаветы Петровны 1747 года»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другие стихотворения (по выбору). М. 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Ломоносов. «Ода на день восшествия на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Всероссийский престол Ея Величества государыни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 Р.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Державин.Стихотворения (два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выбору).Например,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«Властителям и судиям»,«Памятник» и др. Г. Р.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Державин: жизнь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творчество. «На смерть князя Мещерского»,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«Властителям и судиям»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 Р.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Державин.Стихотворения (два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выбору).Например,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«Властителям и судиям»,«Памятник»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Г. Р.</w:t>
            </w:r>
          </w:p>
          <w:p w:rsidR="00A162A0" w:rsidRDefault="00A162A0" w:rsidP="00876584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Державин. «Фелица»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 Р.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Державин.Стихотворения (два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выбору).Например,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«Властителям и судиям»,«Памятник»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Г. Р.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Державин. «Бог». Урок внеклассного чтения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 Р.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Державин.Стихотворения (два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выбору).Например,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«Властителям и судиям»,«Памятник»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Г. Р.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Державин. «Снигирь».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внеклассного чтения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 Р.</w:t>
            </w:r>
          </w:p>
          <w:p w:rsidR="00A162A0" w:rsidRDefault="00A162A0" w:rsidP="00876584">
            <w:pPr>
              <w:autoSpaceDE w:val="0"/>
              <w:autoSpaceDN w:val="0"/>
              <w:spacing w:before="72" w:after="0" w:line="28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Державин.Стихотворения (два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выбору).Например,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«Властителям и судиям»,«Памятник»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Г. Р.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Державин. «Памятник».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/>
              <w:ind w:left="72" w:right="576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Сентиментализм 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русском и мировом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М. Карамзин. Повесть«Бедная Лиза». Н.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Карамзин: жизнь и творчество. «Бедная Лиза»: сюжет и герои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М. Карамзин. Повесть«Бедная Лиза».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М. Карамзин. «Бедная Лиза»: черты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сентиментализма 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162A0" w:rsidTr="0087658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Романтизм в русском и мировом искусстве.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58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Дж. Г. Байрон.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(одно по выбору). 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«Душа моя мрачна.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Скорей, певец, скорей!..»,«Прощание Наполеона» и др.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«Паломничество Чайльд-Гарольда» (не менее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одного фрагмента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выбору). Дж. Г. Байрон: жизнь и творчество.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Стихотворение «Ты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кончил жизни путь,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герой!». «Паломничество Чайльд-Гарольда»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(фрагмент): сюжет поэмы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4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Дж. Г. Байрон.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(одно по выбору). 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«Душа моя мрачна.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Скорей, певец, скорей!..»,«Прощание Наполеона» и др.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«Паломничество Чайльд-Гарольда» (не менее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одного фрагмента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выбору). Дж. Г. Байрон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«Паломничество Чайльд-Гарольда» (фрагмент):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черты романтизма в поэме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2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А. Жуковский.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1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Баллады, элегии (одна-две по выбору). 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«Светлана»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«Невыразимое», «Море»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А. Жуковский: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и творчество.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«Море»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1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А. Жуковский.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1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Баллады, элегии (одна-две по выбору). 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«Светлана»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«Невыразимое», «Море»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В. А. Жуковский.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«Невыразимое»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А. Жуковский.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1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Баллады, элегии (одна-две по выбору). 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«Светлана»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«Невыразимое», «Море»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В. А. Жуковский.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«Светлана»: черты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баллады 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А. Жуковский.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1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Баллады, элегии (одна-две по выбору). 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«Светлана»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«Невыразимое», «Море»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В. А. Жуковский.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«Светлана»: образ главной героини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А. Жуковский.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1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Баллады, элегии (одна-две по выбору). 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«Светлана»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«Невыразимое», «Море»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В. А. Жуковский.</w:t>
            </w:r>
          </w:p>
          <w:p w:rsidR="00A162A0" w:rsidRDefault="00A162A0" w:rsidP="00876584">
            <w:pPr>
              <w:autoSpaceDE w:val="0"/>
              <w:autoSpaceDN w:val="0"/>
              <w:spacing w:before="7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«Лесной царь». Урок внеклассного чтения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83" w:lineRule="auto"/>
              <w:ind w:left="72" w:right="288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Итоговый урок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древнерусской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литературе, литературе классицизма,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сентиментализма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романтизма.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162A0" w:rsidTr="0087658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Реализм в русском и мировом искусстве.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Грибоедов. Комедия«Горе от ума». А. С.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62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Грибоедов: жизнь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«Горе от ума»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Грибоедов. Комедия«Горе от ума». А. С.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Грибоедов. «Горе от ума»: проблематика и конфликт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Грибоедов. Комедия«Горе от ума». А. С.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Грибоедов. «Горе от ума»: своеобразие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общественного и личного конфликтов в пьесе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Грибоедов. Комедия«Горе от ума».А. С.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Грибоедов. «Горе от ума»: фамусовская Москва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Грибоедов. Комедия«Горе от ума». А. С.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Грибоедов. «Горе от ума»: образ Чацкого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Грибоедов. Комедия«Горе от ума». А. С.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Грибоедов. «Горе от ума»: язык комедии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Грибоедов. Комедия«Горе от ума». А. С.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Грибоедов. «Горе от ума»в критике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Грибоедов. Комедия«Горе от ума». А. С.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Грибоедов. «Горе от ума».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Общечеловеческий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 конфликта и образов комедии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А.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 Грибоедова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95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9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Стихотворения.Например,«Бесы», «Брожу ли 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вдоль улиц шумных…»,«…Вновь я посетил…»,«Из Пиндемонти», «К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морю», «К***» («Я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помню чудное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мгновенье…»),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«Мадонна», «Осень»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(отрывок), «Отцы-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пустынники и жёны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непороч- ны…», «Пора, мой друг, пора! Покоя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сердце просит…»,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«Поэт», «Пророк»,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«Свободы сеятель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пустынный…», «Элегия»(«Безумных лет угасшее весе- лье…»), «Я вас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любил: любовь ещё, быть может…», «Я памят- ник себе воздвиг нерукотвор-ный…» и др. А. С.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Пушкин: жизнь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творчество. Лицейская лирика: «К Морфею»,«Разлука»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Лирика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южного периода: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«Погасло дневное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светило…», «Кто, волны, вас остановил…»,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«Свободы сеятель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пустынный…»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А.С. Пушкин. Лирика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Михайловского периода:«К морю», «Вакхическая песня».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После ссылки: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«Стансы» («В надежде славы и добра…»)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10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помню чудное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мгновенье...»), «Я вас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любил; любовь ещё, быть может…», «Мадонна»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Пушкин. Адресаты любовной лирики поэта и стихи, им посвященные:«Не пой, красавица при мне...»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«Разговор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книгопродавца с поэтом»,«Пророк»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Пушкин. Тема поэта и поэзии: «Эхо», «Осень»(отрывок)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А.С. Пушкин. Тема поэта и поэзии: «Поэт» («Пока не требует поэта к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священной жертве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Аполлон…»), «Поэт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толпа», «Поэту» («Поэт!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 дорожи любовию народной…»). Урок 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шумных…»,«Бесы», «Элегия»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(«Безумных лет угасшее веселье…»)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А.С. Пушкин. Тема жизни и смерти: «Пора, мой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друг, пора! покоя сердце просит…», «…Вновь 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посетил…»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162A0" w:rsidTr="00876584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«Каменноостровский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цикл»: «Отцы пустынники и жены непорочны…»,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«Из Пиндемонти»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«Я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 себе воздвиг нерукотворный…»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«Вечность»темы памятника в русской и мировой поэзии.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78" w:lineRule="auto"/>
              <w:ind w:left="72" w:right="288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темы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«Памятника» в русской поэзии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А.С. Пушкин.Поэма«Медный всадник».: человек и история в поэме.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«Медный всадник»: образ Евгения в поэме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«Медный всадник»: образ Петра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 по лирике А. С.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Пушкина и поэме«Медный всадник»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162A0" w:rsidTr="0087658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стихах «Евгений Онегин»как новаторское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стихах «Евгений Онегин»: главные мужские образы романа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стихах «Евгений Онегин»: главные женские образы романа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RPr="00B253BE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стихах «Евгений Онегин»: взаимоотношения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главных героев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стихах «Евгений Онегин»: образ автора.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78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стихах «Евгений Онегин»как энциклопедия русской жизни.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стихах «Евгений Онегин»в критике.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Пушкина«Евгений Онегин».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162A0" w:rsidTr="0087658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Диалог поэтов: пушкинские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мотивы в лирике М. И. Цветаевой и А. А.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Ахматовой. 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86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Поэзия пушкинской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эпохи. К. Н. Батюшков, А. А. Дельвиг, Н. М. Языков, Е. А. Баратынский (не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менее трёх стихотворений по выбору).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Поэты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пушкинской поры: К. Н. Батюшков, А. А. Дельвиг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86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Поэзия пушкинской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эпохи. К. Н. Батюшков, А. А. Дельвиг, Н. М. Языков, Е. А. Баратынский (не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менее трёх стихотворений по выбору).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Поэты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пушкинской поры. Н. М. Языков, Е. А.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Баратынский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318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/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/>
        </w:tc>
      </w:tr>
    </w:tbl>
    <w:p w:rsidR="00A162A0" w:rsidRDefault="00A162A0" w:rsidP="00A162A0">
      <w:pPr>
        <w:autoSpaceDE w:val="0"/>
        <w:autoSpaceDN w:val="0"/>
        <w:spacing w:after="0" w:line="317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Поэзия пушкинской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эпохи. К. Н. Батюшков, А. А. Дельвиг, Н. М. Языков, Е. А. Баратынский (не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менее трёх стихотворений по выбору). Поэты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пушкинской поры: П. А. Вяземский, Д. 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Давыдов. Урок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внеклассного чтения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0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92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9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Например, «Выхожу один я на дорогу…», «Дума»,«И скучно и грустно»,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«Как часто, пёстрою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толпою окружён…»,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«Молитва» («Я, Матерь Божия, ныне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молитвою…»), «Нет, не тебя так пылко 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люблю…», «Нет, я не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Байрон, я другой…»,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«Поэт» («Отделкой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золотой блистает мой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кинжал…»), «Пророк»,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«Родина», «Смерть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Поэта», «Сон» («В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полдневный жар в долине Дагестана…»), «Я жить хочу, хочу печали…»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др. М. Ю. Лермонтов: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и творчество.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Ранняя лирика поэта: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«Нет я не Байрон, 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другой…», «Я жить хочу!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хочу печали…»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Стихотворения. «Смерть поэта»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Стихотворения. Образ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поэта-пророка в лирике поэта: «Поэт» («Отделкой золотой блистает мой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кинжал...»), «Пророк»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Стихотворения. Тема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любви: «Нет, не тебя так пылко я люблю…»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«Молитва» («Я, матерь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божия, ныне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молитвою…»), «И скучно и грустно», «Как часто, пестрою толпою </w:t>
            </w:r>
            <w:r w:rsidRPr="00B253B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окружен…»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Стихотворения. Тема Родины в лирике поэта:«Дума», «Родина»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Философский характер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поздней лирики поэта: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«Выхожу один я на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дорогу…», «Сон» («В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полдневный жар в долине Дагестана…»)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81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 .Ю. Лермонтов. Диалог поэтов: лермонтовские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мотивы в русской поэзии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Итоговый урок по лирике М. Ю. Лермонтова.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162A0" w:rsidTr="0087658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Ю. Лермонтов. Роман«Герой нашего времени»: общая характеристика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романа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right="144"/>
              <w:jc w:val="center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 Роман«Герой нашего времени»: загадки образа Печорина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 Роман«Герой нашего времени».«Журнал Печорина» как средство самораскрытия его характера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 Роман.«Герой нашего времени»: философско-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композиционное значение новеллы «Фаталист»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Ю. Лермонтов. Роман«Герой нашего времени»: дружба в жизни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Печорина.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Резервный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Ю. Лермонтов. Роман«Герой нашего времени»: любовь в жизни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Печорина.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Резервный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Ю. Лермонтов. Роман«Герой нашего времени»: оценки критиков.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развития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А. С. Пушкина и М. Ю.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Лермонтова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162A0" w:rsidTr="0087658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«Мёртвые души». Н. 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Гоголь: жизнь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творчество. «Мёртвые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души»: история создания поэмы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«Мёртвые души»: образы помещиков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«Мёртвые души»: образы помещиков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(продолжение)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«Мёртвые души»: образ города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A162A0" w:rsidRPr="00B253BE" w:rsidRDefault="00A162A0" w:rsidP="00A162A0">
      <w:pPr>
        <w:autoSpaceDE w:val="0"/>
        <w:autoSpaceDN w:val="0"/>
        <w:spacing w:after="0" w:line="14" w:lineRule="exact"/>
        <w:rPr>
          <w:lang w:val="ru-RU"/>
        </w:rPr>
      </w:pP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«Мёртвые души»: образ Чичикова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«Мертвые души»: образ России, народа и автора в поэме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В. Гоголь. Поэма«Мертвые души»: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специфика жанра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 Поэма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«Мертвые души»: второй том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Итоговый урок по поэме Н. В. Гоголя «Мертвые души».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162A0" w:rsidTr="00876584">
        <w:trPr>
          <w:trHeight w:hRule="exact" w:val="41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Отечественная проза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6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(одно произведение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выбору). 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«Лафертовская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маковница» Антония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Погорельского, «Часы и зеркало» А. А. Бестужева-Марлинского, «Кто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виноват?»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(главы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выбору) А. И. Герцена и др.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41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Отечественная проза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86" w:lineRule="auto"/>
              <w:ind w:left="7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(одно произведение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выбору). Например,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«Лафертовская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маковница» Антония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Погорельского, «Часы и зеркало» А. А. Бестужева-Марлинского, «Кто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виноват?»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(главы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выбору) А. И. Герцена и др.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A162A0" w:rsidRPr="00B253BE" w:rsidRDefault="00A162A0" w:rsidP="00A162A0">
      <w:pPr>
        <w:autoSpaceDE w:val="0"/>
        <w:autoSpaceDN w:val="0"/>
        <w:spacing w:after="0" w:line="14" w:lineRule="exact"/>
        <w:rPr>
          <w:lang w:val="ru-RU"/>
        </w:rPr>
      </w:pP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Tr="0087658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Данте Алигьери.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«Божественная комедия»(не менее 2 фрагментов). Данте Алигьери.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«Божественная комедия»: сюжет и персонажи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Данте Алигьери.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«Божественная комедия»(не менее 2 фрагментов). Данте Алигьери.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«Божественная комедия»: проблематика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У. Шекспир. Трагедия«Гамлет» (фрагменты по выбору). У. Шекспир.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«Гамлет»: образ главного героя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RPr="00B253BE" w:rsidTr="0087658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У. Шекспир. Трагедия«Гамлет» (фрагменты по выбору). У. Шекспир.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«Гамлет»: тема любви в трагедии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И.-В. Гёте. Трагедия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И.-В. Гёте. Жизнь и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«Фауст»: сюжет и проблематика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И.-В. Гёте. Трагедия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И.-В. Гёте. «Фауст»: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идейный смысл трагедии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A162A0" w:rsidRPr="00B253BE" w:rsidTr="00876584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Зарубежная проза первой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(одно произве- дение по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выбору). Например,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Э. Т. А.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Гофмана, В. Гюго, В.</w:t>
            </w:r>
          </w:p>
          <w:p w:rsidR="00A162A0" w:rsidRPr="00B253BE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Скотта и др. Э. Т. А.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Гофман. «Крошка Цахес, по прозванию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Циннобер»(фрагменты)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62A0" w:rsidTr="00876584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81" w:lineRule="auto"/>
              <w:ind w:left="156" w:hanging="156"/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Зарубежная проза первой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(одно </w:t>
            </w:r>
            <w:r w:rsidRPr="00B253BE">
              <w:rPr>
                <w:lang w:val="ru-RU"/>
              </w:rPr>
              <w:br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произведение по выбору). Например, произведения Э. Т. А. Гофмана, В. Гюго, В. Скотта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Э. По.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«Ворон» (фрагменты)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Итоговый урок по </w:t>
            </w:r>
            <w:r w:rsidRPr="00B253BE">
              <w:rPr>
                <w:lang w:val="ru-RU"/>
              </w:rPr>
              <w:br/>
            </w:r>
            <w:r w:rsidRPr="00B253BE">
              <w:rPr>
                <w:lang w:val="ru-RU"/>
              </w:rPr>
              <w:tab/>
            </w: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зарубежной литературе.</w:t>
            </w:r>
          </w:p>
          <w:p w:rsidR="00A162A0" w:rsidRDefault="00A162A0" w:rsidP="0087658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162A0" w:rsidTr="00876584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Pr="00B253BE" w:rsidRDefault="00A162A0" w:rsidP="0087658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253B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62A0" w:rsidRDefault="00A162A0" w:rsidP="008765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A162A0" w:rsidRDefault="00A162A0" w:rsidP="00A162A0">
      <w:pPr>
        <w:autoSpaceDE w:val="0"/>
        <w:autoSpaceDN w:val="0"/>
        <w:spacing w:after="0" w:line="14" w:lineRule="exact"/>
      </w:pPr>
    </w:p>
    <w:p w:rsidR="00A162A0" w:rsidRDefault="00A162A0" w:rsidP="00A162A0">
      <w:pPr>
        <w:sectPr w:rsidR="00A162A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Default="00A162A0" w:rsidP="00A162A0">
      <w:pPr>
        <w:autoSpaceDE w:val="0"/>
        <w:autoSpaceDN w:val="0"/>
        <w:spacing w:after="78" w:line="220" w:lineRule="exact"/>
      </w:pPr>
    </w:p>
    <w:p w:rsidR="00A162A0" w:rsidRDefault="00A162A0" w:rsidP="00A162A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162A0" w:rsidRDefault="00A162A0" w:rsidP="00A162A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162A0" w:rsidRPr="00B253BE" w:rsidRDefault="00A162A0" w:rsidP="00A162A0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Литература (в 2 частях), 9 класс/Коровина В.Я., Журавлев В.П., Коровин В.И. и другие; под редакцией Коровиной В.Я.; АО «Издательство «Просвещение»;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162A0" w:rsidRPr="00B253BE" w:rsidRDefault="00A162A0" w:rsidP="00A162A0">
      <w:pPr>
        <w:autoSpaceDE w:val="0"/>
        <w:autoSpaceDN w:val="0"/>
        <w:spacing w:before="262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162A0" w:rsidRPr="00B253BE" w:rsidRDefault="00A162A0" w:rsidP="00A162A0">
      <w:pPr>
        <w:autoSpaceDE w:val="0"/>
        <w:autoSpaceDN w:val="0"/>
        <w:spacing w:before="166" w:after="0" w:line="283" w:lineRule="auto"/>
        <w:ind w:right="144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1. Коровина В.Я., Журавлев В.П., Коровин В.И. Литература. 9 класс: учебное пособие для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общеобразовательных организаций в 2 ч. / В.Я. Коровина, В.П. Журавлев, В.И. Коровин. – 5 изд. М.: Просвещение, 2016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2. Беляева Н.В., Литература. Методические рекомендации и поурочные разработки. 9 класс: учебное пособие для общеобразовательных организаций / Н.В. Беляева. – 4 изд., перераб.: М.: Просвещение, 2017., 458 с.</w:t>
      </w:r>
    </w:p>
    <w:p w:rsidR="00A162A0" w:rsidRPr="00B253BE" w:rsidRDefault="00A162A0" w:rsidP="00A162A0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3. Коровина В.Я. Читаем, думаем, спорим… Дидактические материалы по литературе. 9 класс: учебное пособие для общеобразовательных организаций / В.Я. Коровина. – 19 издание. – М.: Просвещение, 2019. – 256 с.</w:t>
      </w:r>
    </w:p>
    <w:p w:rsidR="00A162A0" w:rsidRPr="00B253BE" w:rsidRDefault="00A162A0" w:rsidP="00A162A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4. Аристова М.А., Диагностические работы. 9 класс: учебное пособие для общеобразовательных организаций. / М.А. Аристова. М.: Просвещение, 2021., 135 с.</w:t>
      </w:r>
    </w:p>
    <w:p w:rsidR="00A162A0" w:rsidRPr="00B253BE" w:rsidRDefault="00A162A0" w:rsidP="00A162A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5. Ахмадуллина Р.Г. Литература. Рабочая тетрадь в 2х частях. / Р.Г. Ахмадуллина. – М.: Просвещение,</w:t>
      </w:r>
    </w:p>
    <w:p w:rsidR="00A162A0" w:rsidRPr="00B253BE" w:rsidRDefault="00A162A0" w:rsidP="00A162A0">
      <w:pPr>
        <w:autoSpaceDE w:val="0"/>
        <w:autoSpaceDN w:val="0"/>
        <w:spacing w:before="262"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162A0" w:rsidRPr="00B253BE" w:rsidRDefault="00A162A0" w:rsidP="00A162A0">
      <w:pPr>
        <w:autoSpaceDE w:val="0"/>
        <w:autoSpaceDN w:val="0"/>
        <w:spacing w:before="166" w:after="0" w:line="288" w:lineRule="auto"/>
        <w:rPr>
          <w:lang w:val="ru-RU"/>
        </w:rPr>
      </w:pP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русской литературы «Классика.ру»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klassika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Библиотека русской религиозно-философской и художественной литературы «Вехи»</w:t>
      </w:r>
      <w:r w:rsidRPr="00B253B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vehi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Институт мировой литературы им. А.М. Горького Российской академии наук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imli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Литература. Коллекция «Русская и зарубежная литература для школы» Российского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общеобразовательного портала </w:t>
      </w:r>
      <w:r w:rsidRPr="00B253B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litera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Литературный портал «Точка зрения»: современная литература в Интернете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lito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Проект«Слова»: Поэзия «Серебряного века»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slova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/14/7/ Сайт «Культура письменной речи»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gramma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«Я иду на урок литературы» и электронная версия газеты «Литература»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lit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Стихия: классическая русская / советская поэзия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litera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stixiya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Фундаментальная электронная библиотека «Русская литература и фольклор»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feb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Pr="00B253BE" w:rsidRDefault="00A162A0" w:rsidP="00A162A0">
      <w:pPr>
        <w:autoSpaceDE w:val="0"/>
        <w:autoSpaceDN w:val="0"/>
        <w:spacing w:after="78" w:line="220" w:lineRule="exact"/>
        <w:rPr>
          <w:lang w:val="ru-RU"/>
        </w:rPr>
      </w:pPr>
    </w:p>
    <w:p w:rsidR="00A162A0" w:rsidRPr="00B253BE" w:rsidRDefault="00A162A0" w:rsidP="00A162A0">
      <w:pPr>
        <w:autoSpaceDE w:val="0"/>
        <w:autoSpaceDN w:val="0"/>
        <w:spacing w:after="0" w:line="230" w:lineRule="auto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162A0" w:rsidRPr="00B253BE" w:rsidRDefault="00A162A0" w:rsidP="00A162A0">
      <w:pPr>
        <w:autoSpaceDE w:val="0"/>
        <w:autoSpaceDN w:val="0"/>
        <w:spacing w:before="346" w:after="0" w:line="300" w:lineRule="auto"/>
        <w:ind w:right="7200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фонохрестоматия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технологии</w:t>
      </w:r>
    </w:p>
    <w:p w:rsidR="00A162A0" w:rsidRPr="00B253BE" w:rsidRDefault="00A162A0" w:rsidP="00A162A0">
      <w:pPr>
        <w:autoSpaceDE w:val="0"/>
        <w:autoSpaceDN w:val="0"/>
        <w:spacing w:before="262" w:after="0" w:line="300" w:lineRule="auto"/>
        <w:ind w:right="3024"/>
        <w:rPr>
          <w:lang w:val="ru-RU"/>
        </w:rPr>
      </w:pPr>
      <w:r w:rsidRPr="00B253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тематические таблицы </w:t>
      </w:r>
      <w:r w:rsidRPr="00B253BE">
        <w:rPr>
          <w:lang w:val="ru-RU"/>
        </w:rPr>
        <w:br/>
      </w:r>
      <w:r w:rsidRPr="00B253BE">
        <w:rPr>
          <w:rFonts w:ascii="Times New Roman" w:eastAsia="Times New Roman" w:hAnsi="Times New Roman"/>
          <w:color w:val="000000"/>
          <w:sz w:val="24"/>
          <w:lang w:val="ru-RU"/>
        </w:rPr>
        <w:t>дидактический материал</w:t>
      </w:r>
    </w:p>
    <w:p w:rsidR="00A162A0" w:rsidRPr="00B253BE" w:rsidRDefault="00A162A0" w:rsidP="00A162A0">
      <w:pPr>
        <w:rPr>
          <w:lang w:val="ru-RU"/>
        </w:rPr>
        <w:sectPr w:rsidR="00A162A0" w:rsidRPr="00B253B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62A0" w:rsidRPr="00B253BE" w:rsidRDefault="00A162A0" w:rsidP="00A162A0">
      <w:pPr>
        <w:rPr>
          <w:lang w:val="ru-RU"/>
        </w:rPr>
      </w:pPr>
    </w:p>
    <w:p w:rsidR="0099287E" w:rsidRPr="00A162A0" w:rsidRDefault="0099287E">
      <w:pPr>
        <w:rPr>
          <w:lang w:val="ru-RU"/>
        </w:rPr>
      </w:pPr>
      <w:bookmarkStart w:id="0" w:name="_GoBack"/>
      <w:bookmarkEnd w:id="0"/>
    </w:p>
    <w:sectPr w:rsidR="0099287E" w:rsidRPr="00A162A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A0"/>
    <w:rsid w:val="0099287E"/>
    <w:rsid w:val="00A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E6A6-2A85-493B-83AF-55FEB317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162A0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A1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A16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A16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162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162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162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162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162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162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162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A162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A162A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A162A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A162A0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A162A0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A162A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A162A0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A16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A1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A162A0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A1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A162A0"/>
    <w:rPr>
      <w:rFonts w:eastAsiaTheme="minorEastAsia"/>
      <w:lang w:val="en-US"/>
    </w:rPr>
  </w:style>
  <w:style w:type="paragraph" w:styleId="a9">
    <w:name w:val="No Spacing"/>
    <w:uiPriority w:val="1"/>
    <w:qFormat/>
    <w:rsid w:val="00A162A0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A162A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A162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A162A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A162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A162A0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162A0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162A0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A162A0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162A0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A162A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162A0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A162A0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A162A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A162A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A162A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A162A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A162A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A162A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A162A0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A162A0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A162A0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A162A0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A162A0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A162A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A162A0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A162A0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A162A0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A162A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6">
    <w:name w:val="Strong"/>
    <w:basedOn w:val="a2"/>
    <w:uiPriority w:val="22"/>
    <w:qFormat/>
    <w:rsid w:val="00A162A0"/>
    <w:rPr>
      <w:b/>
      <w:bCs/>
    </w:rPr>
  </w:style>
  <w:style w:type="character" w:styleId="af7">
    <w:name w:val="Emphasis"/>
    <w:basedOn w:val="a2"/>
    <w:uiPriority w:val="20"/>
    <w:qFormat/>
    <w:rsid w:val="00A162A0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A162A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A162A0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A162A0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A162A0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A162A0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A162A0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A162A0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A162A0"/>
    <w:pPr>
      <w:outlineLvl w:val="9"/>
    </w:pPr>
  </w:style>
  <w:style w:type="table" w:styleId="aff0">
    <w:name w:val="Table Grid"/>
    <w:basedOn w:val="a3"/>
    <w:uiPriority w:val="59"/>
    <w:rsid w:val="00A162A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A162A0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A162A0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A162A0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A162A0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A162A0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A162A0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A162A0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A162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A162A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A162A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A162A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A162A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A162A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A162A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A162A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A162A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A162A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8315</Words>
  <Characters>47402</Characters>
  <Application>Microsoft Office Word</Application>
  <DocSecurity>0</DocSecurity>
  <Lines>395</Lines>
  <Paragraphs>111</Paragraphs>
  <ScaleCrop>false</ScaleCrop>
  <Company/>
  <LinksUpToDate>false</LinksUpToDate>
  <CharactersWithSpaces>55606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2022-08-11T06:36:00Z</dcterms:created>
  <dcterms:modified xsi:type="dcterms:W3CDTF">2022-08-11T06:37:00Z</dcterms:modified>
</cp:coreProperties>
</file>