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91" w:rsidRPr="00E94B82" w:rsidRDefault="002C5EC4" w:rsidP="00E94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94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:rsidR="002C5EC4" w:rsidRDefault="002C5EC4" w:rsidP="00E94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="00167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E94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класс</w:t>
      </w:r>
    </w:p>
    <w:p w:rsidR="00167CFF" w:rsidRPr="00E94B82" w:rsidRDefault="00167CFF" w:rsidP="00E94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4B82" w:rsidRPr="00167CFF" w:rsidRDefault="00167CFF" w:rsidP="00167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FF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44139" w:rsidRPr="00167CFF" w:rsidRDefault="00E94B82" w:rsidP="0016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технологии для обучающихся 2 класса </w:t>
      </w:r>
      <w:r w:rsidRPr="00090020">
        <w:rPr>
          <w:rFonts w:ascii="Times New Roman" w:eastAsia="Times New Roman" w:hAnsi="Times New Roman" w:cs="Times New Roman"/>
          <w:spacing w:val="18"/>
          <w:w w:val="112"/>
          <w:sz w:val="24"/>
          <w:szCs w:val="24"/>
          <w:lang w:eastAsia="ru-RU"/>
        </w:rPr>
        <w:t xml:space="preserve">МБОУ «СОШ №3» </w:t>
      </w:r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</w:t>
      </w:r>
      <w:r w:rsidRPr="00090020">
        <w:rPr>
          <w:rFonts w:ascii="Times New Roman" w:eastAsia="SchoolBookC" w:hAnsi="Times New Roman" w:cs="Times New Roman"/>
          <w:sz w:val="24"/>
          <w:szCs w:val="24"/>
          <w:lang w:eastAsia="ru-RU"/>
        </w:rPr>
        <w:t>в соответствии с Федеральным Законом от 29.12.2012 г.</w:t>
      </w:r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020">
        <w:rPr>
          <w:rFonts w:ascii="Times New Roman" w:eastAsia="SchoolBookC" w:hAnsi="Times New Roman" w:cs="Times New Roman"/>
          <w:sz w:val="24"/>
          <w:szCs w:val="24"/>
          <w:lang w:eastAsia="ru-RU"/>
        </w:rPr>
        <w:t>№273</w:t>
      </w:r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–ФЗ  (ред. от 02.07. 2021)</w:t>
      </w:r>
      <w:r w:rsidRPr="00090020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«Об образовании в РФ» (с изм. и доп. вступ. в силу с</w:t>
      </w:r>
      <w:proofErr w:type="gramEnd"/>
      <w:r w:rsidRPr="00090020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01.09.2021г.), </w:t>
      </w:r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31.07.2020 N 304-ФЗ "О внесении изменений в Федеральный закон "Об образовании в Российской Федерации" по вопросам воспитания обучающихся",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</w:t>
      </w:r>
      <w:r w:rsidRPr="00090020">
        <w:rPr>
          <w:rFonts w:ascii="Times New Roman" w:eastAsia="Times New Roman" w:hAnsi="Times New Roman" w:cs="Times New Roman"/>
          <w:spacing w:val="-4"/>
          <w:w w:val="117"/>
          <w:sz w:val="24"/>
          <w:szCs w:val="24"/>
          <w:lang w:eastAsia="ru-RU"/>
        </w:rPr>
        <w:t>, ООП НОО МБОУ «СОШ № 3»,</w:t>
      </w:r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«О рабочей программе» МБОУ «СОШ №3», на основе авторской программы </w:t>
      </w:r>
      <w:r w:rsidRPr="00090020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«Технология</w:t>
      </w:r>
      <w:r w:rsidRPr="00090020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»</w:t>
      </w:r>
      <w:r w:rsidRPr="00090020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2</w:t>
      </w:r>
      <w:r w:rsidRPr="00090020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кл.</w:t>
      </w:r>
      <w:r w:rsidRPr="00090020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</w:t>
      </w:r>
      <w:r w:rsidRPr="00090020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 </w:t>
      </w:r>
      <w:r w:rsidRPr="00090020">
        <w:rPr>
          <w:rFonts w:ascii="Times New Roman" w:hAnsi="Times New Roman" w:cs="Times New Roman"/>
          <w:sz w:val="24"/>
          <w:szCs w:val="24"/>
        </w:rPr>
        <w:t xml:space="preserve">Е.А  </w:t>
      </w:r>
      <w:proofErr w:type="spellStart"/>
      <w:r w:rsidRPr="0009002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0900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020">
        <w:rPr>
          <w:rFonts w:ascii="Times New Roman" w:hAnsi="Times New Roman" w:cs="Times New Roman"/>
          <w:sz w:val="24"/>
          <w:szCs w:val="24"/>
        </w:rPr>
        <w:t>Т.П.Зуева</w:t>
      </w:r>
      <w:proofErr w:type="spellEnd"/>
      <w:r w:rsidRPr="00090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090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УМК «Школа России».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</w:t>
      </w: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</w:t>
      </w: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меняющихся технологий) и соответствующих им практических умений, представленных в содержании учебного предмета.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</w:t>
      </w:r>
      <w:proofErr w:type="spellStart"/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чертёжно</w:t>
      </w:r>
      <w:proofErr w:type="spellEnd"/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03306" w:rsidRDefault="00167CFF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E94B82" w:rsidRPr="00E94B82" w:rsidRDefault="00E94B82" w:rsidP="00E94B8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во 2 классе — 34 часа (по 1 часу в неделю).</w:t>
      </w:r>
    </w:p>
    <w:p w:rsidR="00F54877" w:rsidRPr="00E94B82" w:rsidRDefault="00F54877" w:rsidP="00E94B82">
      <w:pPr>
        <w:tabs>
          <w:tab w:val="left" w:pos="1395"/>
          <w:tab w:val="center" w:pos="427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4B82">
        <w:rPr>
          <w:rFonts w:ascii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F54877" w:rsidRPr="00E94B82" w:rsidRDefault="00F54877" w:rsidP="00E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 следующим методическим комплектом:</w:t>
      </w:r>
    </w:p>
    <w:p w:rsidR="00F54877" w:rsidRPr="00E94B82" w:rsidRDefault="004F2DC8" w:rsidP="00E94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4877" w:rsidRPr="00E94B82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F54877" w:rsidRPr="00E94B82" w:rsidRDefault="00F54877" w:rsidP="00E94B8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E94B82">
        <w:rPr>
          <w:rFonts w:ascii="Times New Roman" w:hAnsi="Times New Roman" w:cs="Times New Roman"/>
          <w:sz w:val="24"/>
          <w:szCs w:val="24"/>
        </w:rPr>
        <w:t>1.</w:t>
      </w:r>
      <w:r w:rsidRPr="00E94B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4B82">
        <w:rPr>
          <w:rStyle w:val="295pt"/>
          <w:rFonts w:eastAsia="Calibri"/>
          <w:sz w:val="24"/>
          <w:szCs w:val="24"/>
        </w:rPr>
        <w:t>Лутцева</w:t>
      </w:r>
      <w:proofErr w:type="spellEnd"/>
      <w:r w:rsidRPr="00E94B82">
        <w:rPr>
          <w:rStyle w:val="295pt"/>
          <w:rFonts w:eastAsia="Calibri"/>
          <w:sz w:val="24"/>
          <w:szCs w:val="24"/>
        </w:rPr>
        <w:t xml:space="preserve"> Е. А.,Зуева Т.П. </w:t>
      </w:r>
      <w:r w:rsidRPr="00E94B82">
        <w:rPr>
          <w:rStyle w:val="295pt0"/>
          <w:rFonts w:eastAsia="Calibri"/>
          <w:sz w:val="24"/>
          <w:szCs w:val="24"/>
        </w:rPr>
        <w:t>Технология. Рабочие программы. 1—4 классы</w:t>
      </w:r>
      <w:proofErr w:type="gramStart"/>
      <w:r w:rsidR="00444139" w:rsidRPr="00E94B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4139" w:rsidRPr="00E94B82">
        <w:rPr>
          <w:rFonts w:ascii="Times New Roman" w:hAnsi="Times New Roman" w:cs="Times New Roman"/>
          <w:sz w:val="24"/>
          <w:szCs w:val="24"/>
        </w:rPr>
        <w:t xml:space="preserve"> Москва «</w:t>
      </w:r>
      <w:r w:rsidR="00090020">
        <w:rPr>
          <w:rFonts w:ascii="Times New Roman" w:hAnsi="Times New Roman" w:cs="Times New Roman"/>
          <w:sz w:val="24"/>
          <w:szCs w:val="24"/>
        </w:rPr>
        <w:t>Просвещение» 2018</w:t>
      </w:r>
      <w:r w:rsidR="00AC51F3" w:rsidRPr="00E94B82">
        <w:rPr>
          <w:rFonts w:ascii="Times New Roman" w:hAnsi="Times New Roman" w:cs="Times New Roman"/>
          <w:sz w:val="24"/>
          <w:szCs w:val="24"/>
        </w:rPr>
        <w:t>г.</w:t>
      </w:r>
    </w:p>
    <w:p w:rsidR="00F54877" w:rsidRPr="008268FB" w:rsidRDefault="00F54877" w:rsidP="00E94B82">
      <w:pPr>
        <w:spacing w:before="180"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E94B82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 w:rsidRPr="00E94B82">
        <w:rPr>
          <w:rStyle w:val="295pt"/>
          <w:rFonts w:eastAsia="Calibri"/>
          <w:sz w:val="24"/>
          <w:szCs w:val="24"/>
        </w:rPr>
        <w:t>Лутцева</w:t>
      </w:r>
      <w:proofErr w:type="spellEnd"/>
      <w:r w:rsidRPr="00E94B82">
        <w:rPr>
          <w:rStyle w:val="295pt"/>
          <w:rFonts w:eastAsia="Calibri"/>
          <w:sz w:val="24"/>
          <w:szCs w:val="24"/>
        </w:rPr>
        <w:t xml:space="preserve"> Е. А., Зуева Т. П.</w:t>
      </w:r>
      <w:r w:rsidRPr="00E94B82">
        <w:rPr>
          <w:rStyle w:val="295pt0"/>
          <w:rFonts w:eastAsia="Calibri"/>
          <w:sz w:val="24"/>
          <w:szCs w:val="24"/>
        </w:rPr>
        <w:t xml:space="preserve">Технология. Учебник. 2 класс, </w:t>
      </w:r>
      <w:r w:rsidR="00090020">
        <w:rPr>
          <w:rFonts w:ascii="Times New Roman" w:hAnsi="Times New Roman" w:cs="Times New Roman"/>
          <w:sz w:val="24"/>
          <w:szCs w:val="24"/>
        </w:rPr>
        <w:t>Москва « Просвещение» 2018</w:t>
      </w:r>
      <w:r w:rsidR="00AC51F3" w:rsidRPr="00E94B82">
        <w:rPr>
          <w:rFonts w:ascii="Times New Roman" w:hAnsi="Times New Roman" w:cs="Times New Roman"/>
          <w:sz w:val="24"/>
          <w:szCs w:val="24"/>
        </w:rPr>
        <w:t>г.</w:t>
      </w:r>
    </w:p>
    <w:p w:rsidR="00204688" w:rsidRPr="00E94B82" w:rsidRDefault="00204688" w:rsidP="00E94B82">
      <w:pPr>
        <w:spacing w:before="180" w:after="0" w:line="240" w:lineRule="auto"/>
        <w:ind w:lef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Fonts w:ascii="Times New Roman" w:hAnsi="Times New Roman" w:cs="Times New Roman"/>
          <w:b/>
          <w:sz w:val="24"/>
          <w:szCs w:val="24"/>
        </w:rPr>
        <w:t xml:space="preserve"> Содержание курс «Технология  2 класс»</w:t>
      </w:r>
    </w:p>
    <w:p w:rsidR="00444139" w:rsidRPr="00E94B82" w:rsidRDefault="00444139" w:rsidP="00E94B82">
      <w:pPr>
        <w:pStyle w:val="a3"/>
        <w:ind w:left="1220"/>
        <w:rPr>
          <w:b/>
        </w:rPr>
      </w:pP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Общекультурные и </w:t>
      </w:r>
      <w:proofErr w:type="spellStart"/>
      <w:r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</w:t>
      </w:r>
      <w:r w:rsidR="00827F12"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ьтуры труда, самообслуживание (</w:t>
      </w:r>
      <w:r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ч)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 близких; профессии, знакомые детям; профессии мастеров.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-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Технология ручной обработки материалов. Элементы графической грамоты (1</w:t>
      </w:r>
      <w:r w:rsidR="00827F12"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</w:t>
      </w:r>
      <w:r w:rsidR="00204688"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струирование и моделирование (</w:t>
      </w:r>
      <w:r w:rsidR="00827F12"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94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DE1ADE" w:rsidRPr="00E94B82" w:rsidRDefault="00DE1ADE" w:rsidP="00E94B82">
      <w:pPr>
        <w:shd w:val="clear" w:color="auto" w:fill="FFFFFF"/>
        <w:spacing w:after="0" w:line="240" w:lineRule="auto"/>
        <w:ind w:right="27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</w:t>
      </w:r>
    </w:p>
    <w:p w:rsidR="00167CFF" w:rsidRDefault="00167CFF" w:rsidP="00167CFF">
      <w:pPr>
        <w:pStyle w:val="a3"/>
        <w:ind w:left="1940"/>
        <w:rPr>
          <w:b/>
        </w:rPr>
      </w:pPr>
    </w:p>
    <w:p w:rsidR="00167CFF" w:rsidRDefault="00167CFF" w:rsidP="00167CFF">
      <w:pPr>
        <w:pStyle w:val="a3"/>
        <w:ind w:left="1940"/>
        <w:rPr>
          <w:b/>
        </w:rPr>
      </w:pPr>
    </w:p>
    <w:p w:rsidR="00F54877" w:rsidRPr="00E94B82" w:rsidRDefault="00F54877" w:rsidP="00167CFF">
      <w:pPr>
        <w:pStyle w:val="a3"/>
        <w:ind w:left="1940"/>
        <w:rPr>
          <w:b/>
        </w:rPr>
      </w:pPr>
      <w:r w:rsidRPr="00E94B82">
        <w:rPr>
          <w:b/>
        </w:rPr>
        <w:lastRenderedPageBreak/>
        <w:t>Планируемые результаты по курсу «Технология» во 2 классе</w:t>
      </w:r>
    </w:p>
    <w:p w:rsidR="00F54877" w:rsidRPr="00E94B82" w:rsidRDefault="00F54877" w:rsidP="00E94B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94B82" w:rsidRPr="00E94B82" w:rsidRDefault="00E94B82" w:rsidP="00E94B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54877" w:rsidRPr="00E94B82" w:rsidRDefault="00F54877" w:rsidP="00E94B82">
      <w:pPr>
        <w:pStyle w:val="a3"/>
        <w:jc w:val="center"/>
        <w:rPr>
          <w:b/>
        </w:rPr>
      </w:pPr>
      <w:proofErr w:type="spellStart"/>
      <w:r w:rsidRPr="00E94B82">
        <w:rPr>
          <w:b/>
        </w:rPr>
        <w:t>Метапредметные</w:t>
      </w:r>
      <w:proofErr w:type="spellEnd"/>
      <w:r w:rsidRPr="00E94B82">
        <w:rPr>
          <w:b/>
        </w:rPr>
        <w:t xml:space="preserve"> результаты:</w:t>
      </w:r>
    </w:p>
    <w:p w:rsidR="00F54877" w:rsidRPr="00E94B82" w:rsidRDefault="00F54877" w:rsidP="00E94B82">
      <w:pPr>
        <w:spacing w:line="240" w:lineRule="auto"/>
        <w:rPr>
          <w:rStyle w:val="130"/>
          <w:rFonts w:eastAsia="Calibri"/>
          <w:b/>
          <w:sz w:val="24"/>
          <w:szCs w:val="24"/>
          <w:u w:val="none"/>
        </w:rPr>
      </w:pPr>
      <w:r w:rsidRPr="00E94B82">
        <w:rPr>
          <w:rStyle w:val="130"/>
          <w:rFonts w:eastAsia="Calibri"/>
          <w:b/>
          <w:sz w:val="24"/>
          <w:szCs w:val="24"/>
          <w:u w:val="none"/>
        </w:rPr>
        <w:t>Регулятивные УУД</w:t>
      </w:r>
    </w:p>
    <w:p w:rsidR="00997BA5" w:rsidRPr="00E94B82" w:rsidRDefault="00997BA5" w:rsidP="00E94B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Style w:val="130"/>
          <w:rFonts w:eastAsia="Calibri"/>
          <w:b/>
          <w:i w:val="0"/>
          <w:sz w:val="24"/>
          <w:szCs w:val="24"/>
          <w:u w:val="none"/>
        </w:rPr>
        <w:t>Учащийся научится:</w:t>
      </w:r>
    </w:p>
    <w:p w:rsidR="00F54877" w:rsidRPr="00E94B82" w:rsidRDefault="00F54877" w:rsidP="00E94B82">
      <w:pPr>
        <w:pStyle w:val="a3"/>
        <w:numPr>
          <w:ilvl w:val="0"/>
          <w:numId w:val="8"/>
        </w:numPr>
        <w:spacing w:after="160"/>
      </w:pPr>
      <w:r w:rsidRPr="00E94B82">
        <w:rPr>
          <w:rStyle w:val="20"/>
          <w:rFonts w:eastAsia="Calibri"/>
          <w:sz w:val="24"/>
          <w:szCs w:val="24"/>
        </w:rPr>
        <w:t>формулировать цель деятельности на уроке;</w:t>
      </w:r>
    </w:p>
    <w:p w:rsidR="00F54877" w:rsidRPr="00E94B82" w:rsidRDefault="00F54877" w:rsidP="00E94B82">
      <w:pPr>
        <w:widowControl w:val="0"/>
        <w:numPr>
          <w:ilvl w:val="0"/>
          <w:numId w:val="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выявлять и формулировать учебную проблему (в ходе анализа предъявляемых заданий, образцов изделий);</w:t>
      </w:r>
    </w:p>
    <w:p w:rsidR="00F54877" w:rsidRPr="00E94B82" w:rsidRDefault="00F54877" w:rsidP="00E94B82">
      <w:pPr>
        <w:widowControl w:val="0"/>
        <w:numPr>
          <w:ilvl w:val="0"/>
          <w:numId w:val="8"/>
        </w:numPr>
        <w:tabs>
          <w:tab w:val="left" w:pos="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планировать практическую деятельность на уроке;</w:t>
      </w:r>
    </w:p>
    <w:p w:rsidR="00F54877" w:rsidRPr="00E94B82" w:rsidRDefault="00F54877" w:rsidP="00E94B82">
      <w:pPr>
        <w:widowControl w:val="0"/>
        <w:numPr>
          <w:ilvl w:val="0"/>
          <w:numId w:val="8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F54877" w:rsidRPr="00E94B82" w:rsidRDefault="00F54877" w:rsidP="00E94B82">
      <w:pPr>
        <w:widowControl w:val="0"/>
        <w:numPr>
          <w:ilvl w:val="0"/>
          <w:numId w:val="8"/>
        </w:numPr>
        <w:tabs>
          <w:tab w:val="left" w:pos="241"/>
        </w:tabs>
        <w:spacing w:after="1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определять успешность выполнения своего задания (в диалоге с учителем).</w:t>
      </w:r>
    </w:p>
    <w:p w:rsidR="003125BE" w:rsidRPr="00E94B82" w:rsidRDefault="003125BE" w:rsidP="00E94B82">
      <w:pPr>
        <w:pStyle w:val="a3"/>
        <w:jc w:val="both"/>
        <w:rPr>
          <w:rStyle w:val="20"/>
          <w:rFonts w:eastAsia="Calibri"/>
          <w:b/>
          <w:i/>
          <w:sz w:val="24"/>
          <w:szCs w:val="24"/>
        </w:rPr>
      </w:pPr>
      <w:r w:rsidRPr="00E94B82">
        <w:rPr>
          <w:rStyle w:val="20"/>
          <w:rFonts w:eastAsia="Calibri"/>
          <w:b/>
          <w:i/>
          <w:sz w:val="24"/>
          <w:szCs w:val="24"/>
        </w:rPr>
        <w:t>Учащийся получит возможность научиться:</w:t>
      </w:r>
    </w:p>
    <w:p w:rsidR="003125BE" w:rsidRPr="00E94B82" w:rsidRDefault="003125BE" w:rsidP="00E94B82">
      <w:pPr>
        <w:pStyle w:val="a3"/>
        <w:jc w:val="both"/>
        <w:rPr>
          <w:rStyle w:val="20"/>
          <w:rFonts w:eastAsia="Calibri"/>
          <w:i/>
          <w:sz w:val="24"/>
          <w:szCs w:val="24"/>
        </w:rPr>
      </w:pPr>
    </w:p>
    <w:p w:rsidR="003125BE" w:rsidRPr="00E94B82" w:rsidRDefault="003125BE" w:rsidP="00E94B82">
      <w:pPr>
        <w:pStyle w:val="a3"/>
        <w:widowControl w:val="0"/>
        <w:numPr>
          <w:ilvl w:val="0"/>
          <w:numId w:val="39"/>
        </w:numPr>
        <w:tabs>
          <w:tab w:val="left" w:pos="246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предлагать конструкторско-технологические приёмы и способы выполнения отдельных этапов изготовления из</w:t>
      </w:r>
      <w:r w:rsidRPr="00E94B82">
        <w:rPr>
          <w:rStyle w:val="20"/>
          <w:rFonts w:eastAsia="Calibri"/>
          <w:sz w:val="24"/>
          <w:szCs w:val="24"/>
        </w:rPr>
        <w:softHyphen/>
        <w:t>делий (на основе пробных поисковых упражнений и про</w:t>
      </w:r>
      <w:r w:rsidRPr="00E94B82">
        <w:rPr>
          <w:rStyle w:val="20"/>
          <w:rFonts w:eastAsia="Calibri"/>
          <w:sz w:val="24"/>
          <w:szCs w:val="24"/>
        </w:rPr>
        <w:softHyphen/>
        <w:t>дуктивных заданий в учебнике) из числа освоенных;</w:t>
      </w:r>
    </w:p>
    <w:p w:rsidR="003125BE" w:rsidRPr="00E94B82" w:rsidRDefault="003125BE" w:rsidP="00E94B82">
      <w:pPr>
        <w:widowControl w:val="0"/>
        <w:numPr>
          <w:ilvl w:val="0"/>
          <w:numId w:val="39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 xml:space="preserve">работая по </w:t>
      </w:r>
      <w:proofErr w:type="gramStart"/>
      <w:r w:rsidRPr="00E94B82">
        <w:rPr>
          <w:rStyle w:val="20"/>
          <w:rFonts w:eastAsia="Calibri"/>
          <w:sz w:val="24"/>
          <w:szCs w:val="24"/>
        </w:rPr>
        <w:t>плану</w:t>
      </w:r>
      <w:proofErr w:type="gramEnd"/>
      <w:r w:rsidRPr="00E94B82">
        <w:rPr>
          <w:rStyle w:val="20"/>
          <w:rFonts w:eastAsia="Calibri"/>
          <w:sz w:val="24"/>
          <w:szCs w:val="24"/>
        </w:rPr>
        <w:t xml:space="preserve"> составленному совместно с учителем, использовать необходимые средства (рисунки, инструкци</w:t>
      </w:r>
      <w:r w:rsidRPr="00E94B82">
        <w:rPr>
          <w:rStyle w:val="20"/>
          <w:rFonts w:eastAsia="Calibri"/>
          <w:sz w:val="24"/>
          <w:szCs w:val="24"/>
        </w:rPr>
        <w:softHyphen/>
        <w:t>онные карты, приспособления и инструменты), осуществ</w:t>
      </w:r>
      <w:r w:rsidRPr="00E94B82">
        <w:rPr>
          <w:rStyle w:val="20"/>
          <w:rFonts w:eastAsia="Calibri"/>
          <w:sz w:val="24"/>
          <w:szCs w:val="24"/>
        </w:rPr>
        <w:softHyphen/>
        <w:t>лять контроль точности выполнения операций (с помо</w:t>
      </w:r>
      <w:r w:rsidRPr="00E94B82">
        <w:rPr>
          <w:rStyle w:val="20"/>
          <w:rFonts w:eastAsia="Calibri"/>
          <w:sz w:val="24"/>
          <w:szCs w:val="24"/>
        </w:rPr>
        <w:softHyphen/>
        <w:t>щью сложных по конфигурации шаблонов, чертёжных инструментов);</w:t>
      </w:r>
    </w:p>
    <w:p w:rsidR="00F54877" w:rsidRPr="00E94B82" w:rsidRDefault="00F54877" w:rsidP="00E94B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Style w:val="130"/>
          <w:rFonts w:eastAsia="Calibri"/>
          <w:b/>
          <w:sz w:val="24"/>
          <w:szCs w:val="24"/>
          <w:u w:val="none"/>
        </w:rPr>
        <w:t>Познавательные УУД</w:t>
      </w:r>
    </w:p>
    <w:p w:rsidR="00F54877" w:rsidRPr="00E94B82" w:rsidRDefault="00F54877" w:rsidP="00E94B8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Style w:val="20"/>
          <w:rFonts w:eastAsia="Calibri"/>
          <w:b/>
          <w:sz w:val="24"/>
          <w:szCs w:val="24"/>
        </w:rPr>
        <w:t>Учащийся научится: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9"/>
        </w:numPr>
        <w:tabs>
          <w:tab w:val="left" w:pos="246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наблюдать конструкции и образы объектов природы и окружающего мира, традиции и творчество мастеров род</w:t>
      </w:r>
      <w:r w:rsidRPr="00E94B82">
        <w:rPr>
          <w:rStyle w:val="20"/>
          <w:rFonts w:eastAsia="Calibri"/>
          <w:sz w:val="24"/>
          <w:szCs w:val="24"/>
        </w:rPr>
        <w:softHyphen/>
        <w:t>ного края;</w:t>
      </w:r>
    </w:p>
    <w:p w:rsidR="00F54877" w:rsidRPr="00E94B82" w:rsidRDefault="00F54877" w:rsidP="00E94B82">
      <w:pPr>
        <w:widowControl w:val="0"/>
        <w:numPr>
          <w:ilvl w:val="0"/>
          <w:numId w:val="9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сравнивать конструктивные и декоративные особенно</w:t>
      </w:r>
      <w:r w:rsidRPr="00E94B82">
        <w:rPr>
          <w:rStyle w:val="20"/>
          <w:rFonts w:eastAsia="Calibri"/>
          <w:sz w:val="24"/>
          <w:szCs w:val="24"/>
        </w:rPr>
        <w:softHyphen/>
        <w:t>сти предметов быта и осознавать их связь с выполняемы</w:t>
      </w:r>
      <w:r w:rsidRPr="00E94B82">
        <w:rPr>
          <w:rStyle w:val="20"/>
          <w:rFonts w:eastAsia="Calibri"/>
          <w:sz w:val="24"/>
          <w:szCs w:val="24"/>
        </w:rPr>
        <w:softHyphen/>
        <w:t>ми утилитарными функциями, понимать особенности де</w:t>
      </w:r>
      <w:r w:rsidRPr="00E94B82">
        <w:rPr>
          <w:rStyle w:val="20"/>
          <w:rFonts w:eastAsia="Calibri"/>
          <w:sz w:val="24"/>
          <w:szCs w:val="24"/>
        </w:rPr>
        <w:softHyphen/>
        <w:t>коративно-прикладных изделий, называть используемые для рукотворной деятельности материалы;</w:t>
      </w:r>
    </w:p>
    <w:p w:rsidR="00F54877" w:rsidRPr="00E94B82" w:rsidRDefault="00F54877" w:rsidP="00E94B82">
      <w:pPr>
        <w:widowControl w:val="0"/>
        <w:numPr>
          <w:ilvl w:val="0"/>
          <w:numId w:val="9"/>
        </w:numPr>
        <w:tabs>
          <w:tab w:val="left" w:pos="253"/>
        </w:tabs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F54877" w:rsidRPr="00E94B82" w:rsidRDefault="00F54877" w:rsidP="00E94B82">
      <w:pPr>
        <w:widowControl w:val="0"/>
        <w:numPr>
          <w:ilvl w:val="0"/>
          <w:numId w:val="9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находить необходимую информацию как в учебнике, так и в предложенных учителем словарях и энциклопе</w:t>
      </w:r>
      <w:r w:rsidRPr="00E94B82">
        <w:rPr>
          <w:rStyle w:val="20"/>
          <w:rFonts w:eastAsia="Calibri"/>
          <w:sz w:val="24"/>
          <w:szCs w:val="24"/>
        </w:rPr>
        <w:softHyphen/>
        <w:t xml:space="preserve">диях (в учебнике для 2 класса для этого предусмотрен словарь терминов, </w:t>
      </w:r>
      <w:r w:rsidRPr="00E94B82">
        <w:rPr>
          <w:rStyle w:val="20"/>
          <w:rFonts w:eastAsia="Calibri"/>
          <w:sz w:val="24"/>
          <w:szCs w:val="24"/>
        </w:rPr>
        <w:lastRenderedPageBreak/>
        <w:t>дополнительный познавательный мате</w:t>
      </w:r>
      <w:r w:rsidRPr="00E94B82">
        <w:rPr>
          <w:rStyle w:val="20"/>
          <w:rFonts w:eastAsia="Calibri"/>
          <w:sz w:val="24"/>
          <w:szCs w:val="24"/>
        </w:rPr>
        <w:softHyphen/>
        <w:t>риал);</w:t>
      </w:r>
    </w:p>
    <w:p w:rsidR="003125BE" w:rsidRPr="00E94B82" w:rsidRDefault="003125BE" w:rsidP="00E94B82">
      <w:pPr>
        <w:pStyle w:val="a3"/>
        <w:jc w:val="both"/>
        <w:rPr>
          <w:rStyle w:val="20"/>
          <w:rFonts w:eastAsia="Calibri"/>
          <w:b/>
          <w:i/>
          <w:sz w:val="24"/>
          <w:szCs w:val="24"/>
        </w:rPr>
      </w:pPr>
    </w:p>
    <w:p w:rsidR="003125BE" w:rsidRPr="00E94B82" w:rsidRDefault="003125BE" w:rsidP="00E94B82">
      <w:pPr>
        <w:pStyle w:val="a3"/>
        <w:jc w:val="both"/>
        <w:rPr>
          <w:rStyle w:val="20"/>
          <w:rFonts w:eastAsia="Calibri"/>
          <w:b/>
          <w:i/>
          <w:sz w:val="24"/>
          <w:szCs w:val="24"/>
        </w:rPr>
      </w:pPr>
      <w:r w:rsidRPr="00E94B82">
        <w:rPr>
          <w:rStyle w:val="20"/>
          <w:rFonts w:eastAsia="Calibri"/>
          <w:b/>
          <w:i/>
          <w:sz w:val="24"/>
          <w:szCs w:val="24"/>
        </w:rPr>
        <w:t>Учащийся получит возможность научиться:</w:t>
      </w:r>
    </w:p>
    <w:p w:rsidR="003125BE" w:rsidRPr="00E94B82" w:rsidRDefault="003125BE" w:rsidP="00E94B82">
      <w:pPr>
        <w:pStyle w:val="a3"/>
        <w:widowControl w:val="0"/>
        <w:numPr>
          <w:ilvl w:val="0"/>
          <w:numId w:val="38"/>
        </w:numPr>
        <w:tabs>
          <w:tab w:val="left" w:pos="253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называть конструкторско-технологические и декора</w:t>
      </w:r>
      <w:r w:rsidRPr="00E94B82">
        <w:rPr>
          <w:rStyle w:val="20"/>
          <w:rFonts w:eastAsia="Calibri"/>
          <w:sz w:val="24"/>
          <w:szCs w:val="24"/>
        </w:rPr>
        <w:softHyphen/>
        <w:t>тивно-художественные особенности объектов (графиче</w:t>
      </w:r>
      <w:r w:rsidRPr="00E94B82">
        <w:rPr>
          <w:rStyle w:val="20"/>
          <w:rFonts w:eastAsia="Calibri"/>
          <w:sz w:val="24"/>
          <w:szCs w:val="24"/>
        </w:rPr>
        <w:softHyphen/>
        <w:t>ских и реальных), искать наиболее целесообразные спо</w:t>
      </w:r>
      <w:r w:rsidRPr="00E94B82">
        <w:rPr>
          <w:rStyle w:val="20"/>
          <w:rFonts w:eastAsia="Calibri"/>
          <w:sz w:val="24"/>
          <w:szCs w:val="24"/>
        </w:rPr>
        <w:softHyphen/>
        <w:t>собы решения задач из числа освоенных;</w:t>
      </w:r>
    </w:p>
    <w:p w:rsidR="003125BE" w:rsidRPr="00E94B82" w:rsidRDefault="003125BE" w:rsidP="00E94B82">
      <w:pPr>
        <w:widowControl w:val="0"/>
        <w:numPr>
          <w:ilvl w:val="0"/>
          <w:numId w:val="38"/>
        </w:numPr>
        <w:tabs>
          <w:tab w:val="left" w:pos="246"/>
        </w:tabs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самостоятельно делать простейшие обобщения и выводы</w:t>
      </w:r>
    </w:p>
    <w:p w:rsidR="003125BE" w:rsidRPr="00E94B82" w:rsidRDefault="003125BE" w:rsidP="00E94B82">
      <w:pPr>
        <w:pStyle w:val="a3"/>
        <w:jc w:val="both"/>
        <w:rPr>
          <w:rStyle w:val="20"/>
          <w:rFonts w:eastAsia="Calibri"/>
          <w:i/>
          <w:sz w:val="24"/>
          <w:szCs w:val="24"/>
        </w:rPr>
      </w:pPr>
    </w:p>
    <w:p w:rsidR="00F54877" w:rsidRPr="00E94B82" w:rsidRDefault="00F54877" w:rsidP="00E94B82">
      <w:pPr>
        <w:spacing w:after="9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Style w:val="130"/>
          <w:rFonts w:eastAsia="Calibri"/>
          <w:b/>
          <w:sz w:val="24"/>
          <w:szCs w:val="24"/>
          <w:u w:val="none"/>
        </w:rPr>
        <w:t>Коммуникативные УУД</w:t>
      </w:r>
    </w:p>
    <w:p w:rsidR="00F54877" w:rsidRPr="00E94B82" w:rsidRDefault="00F54877" w:rsidP="00E94B82">
      <w:pPr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Style w:val="20"/>
          <w:rFonts w:eastAsia="Calibri"/>
          <w:b/>
          <w:sz w:val="24"/>
          <w:szCs w:val="24"/>
        </w:rPr>
        <w:t>Учащийся научится: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11"/>
        </w:numPr>
        <w:tabs>
          <w:tab w:val="left" w:pos="253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вести небольшой познавательный диалог по теме урока, коллективно анализировать изделия;</w:t>
      </w:r>
    </w:p>
    <w:p w:rsidR="00F54877" w:rsidRPr="00E94B82" w:rsidRDefault="00F54877" w:rsidP="00E94B82">
      <w:pPr>
        <w:widowControl w:val="0"/>
        <w:numPr>
          <w:ilvl w:val="0"/>
          <w:numId w:val="11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слушать учителя и одноклассников, высказывать своё мнение;</w:t>
      </w:r>
    </w:p>
    <w:p w:rsidR="00F54877" w:rsidRPr="00E94B82" w:rsidRDefault="00F54877" w:rsidP="00E94B82">
      <w:pPr>
        <w:widowControl w:val="0"/>
        <w:numPr>
          <w:ilvl w:val="0"/>
          <w:numId w:val="11"/>
        </w:numPr>
        <w:tabs>
          <w:tab w:val="left" w:pos="244"/>
        </w:tabs>
        <w:spacing w:after="100" w:line="240" w:lineRule="auto"/>
        <w:jc w:val="both"/>
        <w:rPr>
          <w:rStyle w:val="20"/>
          <w:rFonts w:eastAsia="Calibri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выполнять предлагаемые задания в паре, группе из 3—4 человек.</w:t>
      </w:r>
    </w:p>
    <w:p w:rsidR="003125BE" w:rsidRPr="00E94B82" w:rsidRDefault="003125BE" w:rsidP="00E94B82">
      <w:pPr>
        <w:pStyle w:val="a3"/>
        <w:jc w:val="both"/>
        <w:rPr>
          <w:rStyle w:val="20"/>
          <w:rFonts w:eastAsia="Calibri"/>
          <w:b/>
          <w:i/>
          <w:sz w:val="24"/>
          <w:szCs w:val="24"/>
        </w:rPr>
      </w:pPr>
      <w:r w:rsidRPr="00E94B82">
        <w:rPr>
          <w:rStyle w:val="20"/>
          <w:rFonts w:eastAsia="Calibri"/>
          <w:b/>
          <w:i/>
          <w:sz w:val="24"/>
          <w:szCs w:val="24"/>
        </w:rPr>
        <w:t>Учащийся получит возможность научиться:</w:t>
      </w:r>
    </w:p>
    <w:p w:rsidR="003125BE" w:rsidRPr="00E94B82" w:rsidRDefault="003125BE" w:rsidP="00E94B82">
      <w:pPr>
        <w:pStyle w:val="a3"/>
        <w:jc w:val="both"/>
        <w:rPr>
          <w:i/>
        </w:rPr>
      </w:pPr>
    </w:p>
    <w:p w:rsidR="003125BE" w:rsidRPr="00E94B82" w:rsidRDefault="003125BE" w:rsidP="00E94B82">
      <w:pPr>
        <w:pStyle w:val="a3"/>
        <w:widowControl w:val="0"/>
        <w:numPr>
          <w:ilvl w:val="0"/>
          <w:numId w:val="37"/>
        </w:numPr>
        <w:tabs>
          <w:tab w:val="left" w:pos="232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вступать в беседу и обсуждение на уроке и в жизни;</w:t>
      </w:r>
    </w:p>
    <w:p w:rsidR="00AC51F3" w:rsidRPr="00E94B82" w:rsidRDefault="00AC51F3" w:rsidP="00E94B82">
      <w:pPr>
        <w:pStyle w:val="a3"/>
        <w:shd w:val="clear" w:color="auto" w:fill="FFFFFF"/>
        <w:spacing w:before="100" w:beforeAutospacing="1" w:after="75"/>
        <w:jc w:val="center"/>
        <w:rPr>
          <w:b/>
          <w:color w:val="000000"/>
        </w:rPr>
      </w:pPr>
    </w:p>
    <w:p w:rsidR="00F54877" w:rsidRPr="00E94B82" w:rsidRDefault="00F54877" w:rsidP="00E94B82">
      <w:pPr>
        <w:pStyle w:val="a3"/>
        <w:shd w:val="clear" w:color="auto" w:fill="FFFFFF"/>
        <w:spacing w:before="100" w:beforeAutospacing="1" w:after="75"/>
        <w:jc w:val="center"/>
        <w:rPr>
          <w:b/>
          <w:color w:val="000000"/>
        </w:rPr>
      </w:pPr>
      <w:r w:rsidRPr="00E94B82">
        <w:rPr>
          <w:b/>
          <w:color w:val="000000"/>
        </w:rPr>
        <w:t>Предметные результаты</w:t>
      </w:r>
    </w:p>
    <w:p w:rsidR="00F54877" w:rsidRPr="00E94B82" w:rsidRDefault="00F54877" w:rsidP="00E94B82">
      <w:pPr>
        <w:keepNext/>
        <w:keepLines/>
        <w:widowControl w:val="0"/>
        <w:numPr>
          <w:ilvl w:val="0"/>
          <w:numId w:val="12"/>
        </w:numPr>
        <w:tabs>
          <w:tab w:val="left" w:pos="656"/>
        </w:tabs>
        <w:spacing w:after="0" w:line="240" w:lineRule="auto"/>
        <w:ind w:firstLine="380"/>
        <w:jc w:val="both"/>
        <w:outlineLvl w:val="4"/>
        <w:rPr>
          <w:rStyle w:val="50"/>
          <w:rFonts w:eastAsia="Calibri"/>
          <w:b w:val="0"/>
          <w:bCs w:val="0"/>
          <w:sz w:val="24"/>
          <w:szCs w:val="24"/>
        </w:rPr>
      </w:pPr>
      <w:bookmarkStart w:id="1" w:name="bookmark51"/>
      <w:r w:rsidRPr="00E94B82">
        <w:rPr>
          <w:rStyle w:val="50"/>
          <w:rFonts w:eastAsia="Calibri"/>
          <w:bCs w:val="0"/>
          <w:sz w:val="24"/>
          <w:szCs w:val="24"/>
        </w:rPr>
        <w:t xml:space="preserve">Общекультурные и </w:t>
      </w:r>
      <w:proofErr w:type="spellStart"/>
      <w:r w:rsidRPr="00E94B82">
        <w:rPr>
          <w:rStyle w:val="50"/>
          <w:rFonts w:eastAsia="Calibri"/>
          <w:bCs w:val="0"/>
          <w:sz w:val="24"/>
          <w:szCs w:val="24"/>
        </w:rPr>
        <w:t>общетрудовые</w:t>
      </w:r>
      <w:proofErr w:type="spellEnd"/>
      <w:r w:rsidRPr="00E94B82">
        <w:rPr>
          <w:rStyle w:val="50"/>
          <w:rFonts w:eastAsia="Calibri"/>
          <w:bCs w:val="0"/>
          <w:sz w:val="24"/>
          <w:szCs w:val="24"/>
        </w:rPr>
        <w:t xml:space="preserve"> компетенции. Ос</w:t>
      </w:r>
      <w:r w:rsidRPr="00E94B82">
        <w:rPr>
          <w:rStyle w:val="50"/>
          <w:rFonts w:eastAsia="Calibri"/>
          <w:bCs w:val="0"/>
          <w:sz w:val="24"/>
          <w:szCs w:val="24"/>
        </w:rPr>
        <w:softHyphen/>
        <w:t>новы культуры труда. Самообслуживание.</w:t>
      </w:r>
      <w:bookmarkEnd w:id="1"/>
    </w:p>
    <w:p w:rsidR="00F54877" w:rsidRPr="00E94B82" w:rsidRDefault="00F54877" w:rsidP="00E94B82">
      <w:pPr>
        <w:keepNext/>
        <w:keepLines/>
        <w:widowControl w:val="0"/>
        <w:tabs>
          <w:tab w:val="left" w:pos="656"/>
        </w:tabs>
        <w:spacing w:after="0" w:line="240" w:lineRule="auto"/>
        <w:ind w:left="38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54877" w:rsidRPr="00E94B82" w:rsidRDefault="007276F1" w:rsidP="00E94B82">
      <w:pPr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Style w:val="20"/>
          <w:rFonts w:eastAsia="Calibri"/>
          <w:b/>
          <w:sz w:val="24"/>
          <w:szCs w:val="24"/>
        </w:rPr>
        <w:t>Учащийся научиться</w:t>
      </w:r>
      <w:r w:rsidR="00F54877" w:rsidRPr="00E94B82">
        <w:rPr>
          <w:rStyle w:val="20"/>
          <w:rFonts w:eastAsia="Calibri"/>
          <w:b/>
          <w:sz w:val="24"/>
          <w:szCs w:val="24"/>
        </w:rPr>
        <w:t xml:space="preserve"> (на уровне представлений):</w:t>
      </w:r>
    </w:p>
    <w:p w:rsidR="00F54877" w:rsidRPr="00E94B82" w:rsidRDefault="007276F1" w:rsidP="00E94B82">
      <w:pPr>
        <w:pStyle w:val="a3"/>
        <w:widowControl w:val="0"/>
        <w:numPr>
          <w:ilvl w:val="0"/>
          <w:numId w:val="13"/>
        </w:numPr>
        <w:tabs>
          <w:tab w:val="left" w:pos="253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элементарным общим правилам</w:t>
      </w:r>
      <w:r w:rsidR="00F54877" w:rsidRPr="00E94B82">
        <w:rPr>
          <w:rStyle w:val="20"/>
          <w:rFonts w:eastAsia="Calibri"/>
          <w:sz w:val="24"/>
          <w:szCs w:val="24"/>
        </w:rPr>
        <w:t xml:space="preserve"> создания рукотворного мира (прочность, удобство, эстетическая выразитель</w:t>
      </w:r>
      <w:r w:rsidR="00F54877" w:rsidRPr="00E94B82">
        <w:rPr>
          <w:rStyle w:val="20"/>
          <w:rFonts w:eastAsia="Calibri"/>
          <w:sz w:val="24"/>
          <w:szCs w:val="24"/>
        </w:rPr>
        <w:softHyphen/>
        <w:t>ность — симметрия, асимметрия);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13"/>
        </w:numPr>
        <w:tabs>
          <w:tab w:val="left" w:pos="232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гармонии предметов и окружающей среды;</w:t>
      </w:r>
    </w:p>
    <w:p w:rsidR="00F54877" w:rsidRPr="00E94B82" w:rsidRDefault="00F54877" w:rsidP="00E94B82">
      <w:pPr>
        <w:widowControl w:val="0"/>
        <w:numPr>
          <w:ilvl w:val="0"/>
          <w:numId w:val="13"/>
        </w:numPr>
        <w:tabs>
          <w:tab w:val="left" w:pos="2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профессиях мастеров родного края;</w:t>
      </w:r>
    </w:p>
    <w:p w:rsidR="00F54877" w:rsidRPr="00E94B82" w:rsidRDefault="00F54877" w:rsidP="00E94B82">
      <w:pPr>
        <w:widowControl w:val="0"/>
        <w:numPr>
          <w:ilvl w:val="0"/>
          <w:numId w:val="13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характерных особенностях изученных видов декоратив</w:t>
      </w:r>
      <w:r w:rsidRPr="00E94B82">
        <w:rPr>
          <w:rStyle w:val="20"/>
          <w:rFonts w:eastAsia="Calibri"/>
          <w:sz w:val="24"/>
          <w:szCs w:val="24"/>
        </w:rPr>
        <w:softHyphen/>
        <w:t>но-прикладного искусства.</w:t>
      </w:r>
    </w:p>
    <w:p w:rsidR="007276F1" w:rsidRPr="00E94B82" w:rsidRDefault="007276F1" w:rsidP="00E94B82">
      <w:pPr>
        <w:pStyle w:val="a3"/>
        <w:jc w:val="both"/>
        <w:rPr>
          <w:rStyle w:val="20"/>
          <w:rFonts w:eastAsia="Calibri"/>
          <w:sz w:val="24"/>
          <w:szCs w:val="24"/>
        </w:rPr>
      </w:pPr>
    </w:p>
    <w:p w:rsidR="007276F1" w:rsidRPr="00E94B82" w:rsidRDefault="007276F1" w:rsidP="00E94B82">
      <w:pPr>
        <w:pStyle w:val="a3"/>
        <w:jc w:val="both"/>
        <w:rPr>
          <w:rStyle w:val="20"/>
          <w:rFonts w:eastAsia="Calibri"/>
          <w:i/>
          <w:sz w:val="24"/>
          <w:szCs w:val="24"/>
        </w:rPr>
      </w:pPr>
      <w:r w:rsidRPr="00E94B82">
        <w:rPr>
          <w:rStyle w:val="20"/>
          <w:rFonts w:eastAsia="Calibri"/>
          <w:i/>
          <w:sz w:val="24"/>
          <w:szCs w:val="24"/>
        </w:rPr>
        <w:t>Учащийся получит возможность научиться: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41"/>
        </w:numPr>
        <w:tabs>
          <w:tab w:val="left" w:pos="253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самостоятельно отбирать материалы и инструменты для работы;</w:t>
      </w:r>
    </w:p>
    <w:p w:rsidR="00F54877" w:rsidRPr="00E94B82" w:rsidRDefault="00F54877" w:rsidP="00E94B82">
      <w:pPr>
        <w:widowControl w:val="0"/>
        <w:numPr>
          <w:ilvl w:val="0"/>
          <w:numId w:val="41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готовить рабочее место в соответствии с видом деятель</w:t>
      </w:r>
      <w:r w:rsidRPr="00E94B82">
        <w:rPr>
          <w:rStyle w:val="20"/>
          <w:rFonts w:eastAsia="Calibri"/>
          <w:sz w:val="24"/>
          <w:szCs w:val="24"/>
        </w:rPr>
        <w:softHyphen/>
        <w:t>ности, поддерживать порядок во время работы, убирать рабочее место;</w:t>
      </w:r>
    </w:p>
    <w:p w:rsidR="00F54877" w:rsidRPr="00E94B82" w:rsidRDefault="00F54877" w:rsidP="00E94B82">
      <w:pPr>
        <w:pStyle w:val="a3"/>
        <w:numPr>
          <w:ilvl w:val="0"/>
          <w:numId w:val="41"/>
        </w:numPr>
        <w:shd w:val="clear" w:color="auto" w:fill="FFFFFF"/>
        <w:spacing w:before="100" w:beforeAutospacing="1" w:after="75"/>
        <w:rPr>
          <w:rStyle w:val="20"/>
          <w:rFonts w:eastAsia="Calibri"/>
          <w:sz w:val="24"/>
          <w:szCs w:val="24"/>
          <w:lang w:eastAsia="en-US"/>
        </w:rPr>
      </w:pPr>
      <w:r w:rsidRPr="00E94B82">
        <w:rPr>
          <w:rStyle w:val="20"/>
          <w:rFonts w:eastAsia="Calibri"/>
          <w:sz w:val="24"/>
          <w:szCs w:val="24"/>
        </w:rPr>
        <w:t>выделять, называть и применять изученные общие пра</w:t>
      </w:r>
      <w:r w:rsidRPr="00E94B82">
        <w:rPr>
          <w:rStyle w:val="20"/>
          <w:rFonts w:eastAsia="Calibri"/>
          <w:sz w:val="24"/>
          <w:szCs w:val="24"/>
        </w:rPr>
        <w:softHyphen/>
        <w:t>вила создания рукотворного мира в своей предметно-твор</w:t>
      </w:r>
      <w:r w:rsidRPr="00E94B82">
        <w:rPr>
          <w:rStyle w:val="20"/>
          <w:rFonts w:eastAsia="Calibri"/>
          <w:sz w:val="24"/>
          <w:szCs w:val="24"/>
        </w:rPr>
        <w:softHyphen/>
        <w:t>ческой деятельности;</w:t>
      </w:r>
    </w:p>
    <w:p w:rsidR="00F54877" w:rsidRPr="00E94B82" w:rsidRDefault="00F54877" w:rsidP="00E94B82">
      <w:pPr>
        <w:pStyle w:val="a3"/>
        <w:numPr>
          <w:ilvl w:val="0"/>
          <w:numId w:val="41"/>
        </w:numPr>
        <w:shd w:val="clear" w:color="auto" w:fill="FFFFFF"/>
        <w:spacing w:before="100" w:beforeAutospacing="1" w:after="75"/>
      </w:pPr>
      <w:r w:rsidRPr="00E94B82">
        <w:rPr>
          <w:rStyle w:val="20"/>
          <w:rFonts w:eastAsia="Calibri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</w:t>
      </w:r>
      <w:r w:rsidRPr="00E94B82">
        <w:rPr>
          <w:rStyle w:val="20"/>
          <w:rFonts w:eastAsia="Calibri"/>
          <w:sz w:val="24"/>
          <w:szCs w:val="24"/>
        </w:rPr>
        <w:softHyphen/>
        <w:t>занное в ходе обсуждения;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41"/>
        </w:numPr>
        <w:tabs>
          <w:tab w:val="left" w:pos="246"/>
        </w:tabs>
        <w:jc w:val="both"/>
        <w:rPr>
          <w:rStyle w:val="20"/>
          <w:color w:val="auto"/>
          <w:sz w:val="24"/>
          <w:szCs w:val="24"/>
          <w:lang w:bidi="ar-SA"/>
        </w:rPr>
      </w:pPr>
      <w:r w:rsidRPr="00E94B82">
        <w:rPr>
          <w:rStyle w:val="20"/>
          <w:rFonts w:eastAsia="Calibri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</w:t>
      </w:r>
      <w:r w:rsidRPr="00E94B82">
        <w:rPr>
          <w:rStyle w:val="20"/>
          <w:rFonts w:eastAsia="Calibri"/>
          <w:sz w:val="24"/>
          <w:szCs w:val="24"/>
        </w:rPr>
        <w:softHyphen/>
        <w:t>стоятельной интеллектуальной и практической деятель</w:t>
      </w:r>
      <w:r w:rsidRPr="00E94B82">
        <w:rPr>
          <w:rStyle w:val="20"/>
          <w:rFonts w:eastAsia="Calibri"/>
          <w:sz w:val="24"/>
          <w:szCs w:val="24"/>
        </w:rPr>
        <w:softHyphen/>
        <w:t>ности.</w:t>
      </w:r>
    </w:p>
    <w:p w:rsidR="00997BA5" w:rsidRPr="00E94B82" w:rsidRDefault="00997BA5" w:rsidP="00E94B82">
      <w:pPr>
        <w:widowControl w:val="0"/>
        <w:tabs>
          <w:tab w:val="left" w:pos="24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4877" w:rsidRPr="00E94B82" w:rsidRDefault="00F54877" w:rsidP="00E94B82">
      <w:pPr>
        <w:keepNext/>
        <w:keepLines/>
        <w:widowControl w:val="0"/>
        <w:numPr>
          <w:ilvl w:val="0"/>
          <w:numId w:val="12"/>
        </w:numPr>
        <w:tabs>
          <w:tab w:val="left" w:pos="644"/>
        </w:tabs>
        <w:spacing w:after="0" w:line="240" w:lineRule="auto"/>
        <w:ind w:firstLine="38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2" w:name="bookmark52"/>
      <w:r w:rsidRPr="00E94B82">
        <w:rPr>
          <w:rStyle w:val="50"/>
          <w:rFonts w:eastAsia="Calibri"/>
          <w:bCs w:val="0"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bookmarkEnd w:id="2"/>
    </w:p>
    <w:p w:rsidR="00F54877" w:rsidRPr="00E94B82" w:rsidRDefault="00F54877" w:rsidP="00E94B82">
      <w:pPr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 xml:space="preserve">                </w:t>
      </w:r>
      <w:r w:rsidRPr="00E94B82">
        <w:rPr>
          <w:rStyle w:val="20"/>
          <w:rFonts w:eastAsia="Calibri"/>
          <w:b/>
          <w:sz w:val="24"/>
          <w:szCs w:val="24"/>
        </w:rPr>
        <w:t>Учащийся</w:t>
      </w:r>
      <w:r w:rsidR="007276F1" w:rsidRPr="00E94B82">
        <w:rPr>
          <w:rStyle w:val="20"/>
          <w:rFonts w:eastAsia="Calibri"/>
          <w:b/>
          <w:sz w:val="24"/>
          <w:szCs w:val="24"/>
        </w:rPr>
        <w:t xml:space="preserve"> научиться</w:t>
      </w:r>
      <w:r w:rsidRPr="00E94B82">
        <w:rPr>
          <w:rStyle w:val="20"/>
          <w:rFonts w:eastAsia="Calibri"/>
          <w:b/>
          <w:sz w:val="24"/>
          <w:szCs w:val="24"/>
        </w:rPr>
        <w:t>: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14"/>
        </w:numPr>
        <w:tabs>
          <w:tab w:val="left" w:pos="246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обобщённые названия технологических операций: раз</w:t>
      </w:r>
      <w:r w:rsidRPr="00E94B82">
        <w:rPr>
          <w:rStyle w:val="20"/>
          <w:rFonts w:eastAsia="Calibri"/>
          <w:sz w:val="24"/>
          <w:szCs w:val="24"/>
        </w:rPr>
        <w:softHyphen/>
        <w:t>метка, получение деталей из заготовки, сборка изделия, отделка;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14"/>
        </w:numPr>
        <w:tabs>
          <w:tab w:val="left" w:pos="246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названия и свойства материалов, которые учащиеся ис</w:t>
      </w:r>
      <w:r w:rsidRPr="00E94B82">
        <w:rPr>
          <w:rStyle w:val="20"/>
          <w:rFonts w:eastAsia="Calibri"/>
          <w:sz w:val="24"/>
          <w:szCs w:val="24"/>
        </w:rPr>
        <w:softHyphen/>
        <w:t>пользуют в своей работе;</w:t>
      </w:r>
    </w:p>
    <w:p w:rsidR="00F54877" w:rsidRPr="00E94B82" w:rsidRDefault="00F54877" w:rsidP="00E94B82">
      <w:pPr>
        <w:widowControl w:val="0"/>
        <w:numPr>
          <w:ilvl w:val="0"/>
          <w:numId w:val="14"/>
        </w:numPr>
        <w:tabs>
          <w:tab w:val="left" w:pos="2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происхождение натуральных тканей и их виды;</w:t>
      </w:r>
    </w:p>
    <w:p w:rsidR="00F54877" w:rsidRPr="00E94B82" w:rsidRDefault="00F54877" w:rsidP="00E94B82">
      <w:pPr>
        <w:widowControl w:val="0"/>
        <w:numPr>
          <w:ilvl w:val="0"/>
          <w:numId w:val="14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F54877" w:rsidRPr="00E94B82" w:rsidRDefault="00F54877" w:rsidP="00E94B82">
      <w:pPr>
        <w:widowControl w:val="0"/>
        <w:numPr>
          <w:ilvl w:val="0"/>
          <w:numId w:val="14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основные характеристики и различие простейшего чер</w:t>
      </w:r>
      <w:r w:rsidRPr="00E94B82">
        <w:rPr>
          <w:rStyle w:val="20"/>
          <w:rFonts w:eastAsia="Calibri"/>
          <w:sz w:val="24"/>
          <w:szCs w:val="24"/>
        </w:rPr>
        <w:softHyphen/>
        <w:t>тежа и эскиза;</w:t>
      </w:r>
    </w:p>
    <w:p w:rsidR="00F54877" w:rsidRPr="00E94B82" w:rsidRDefault="00F54877" w:rsidP="00E94B82">
      <w:pPr>
        <w:widowControl w:val="0"/>
        <w:numPr>
          <w:ilvl w:val="0"/>
          <w:numId w:val="14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линии чертежа (линия контура и надреза, линия вы</w:t>
      </w:r>
      <w:r w:rsidRPr="00E94B82">
        <w:rPr>
          <w:rStyle w:val="20"/>
          <w:rFonts w:eastAsia="Calibri"/>
          <w:sz w:val="24"/>
          <w:szCs w:val="24"/>
        </w:rPr>
        <w:softHyphen/>
        <w:t>носная и размерная, линия сгиба) и приёмы построения прямоугольника и окружности с помощью чертёжных инструментов;</w:t>
      </w:r>
    </w:p>
    <w:p w:rsidR="00F54877" w:rsidRPr="00E94B82" w:rsidRDefault="00F54877" w:rsidP="00E94B82">
      <w:pPr>
        <w:widowControl w:val="0"/>
        <w:numPr>
          <w:ilvl w:val="0"/>
          <w:numId w:val="14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названия, устройство и назначение чертёжных инстру</w:t>
      </w:r>
      <w:r w:rsidRPr="00E94B82">
        <w:rPr>
          <w:rStyle w:val="20"/>
          <w:rFonts w:eastAsia="Calibri"/>
          <w:sz w:val="24"/>
          <w:szCs w:val="24"/>
        </w:rPr>
        <w:softHyphen/>
        <w:t>ментов (линейка, угольник, циркуль).</w:t>
      </w:r>
    </w:p>
    <w:p w:rsidR="007276F1" w:rsidRPr="00E94B82" w:rsidRDefault="007276F1" w:rsidP="00E94B82">
      <w:pPr>
        <w:pStyle w:val="a3"/>
        <w:jc w:val="both"/>
        <w:rPr>
          <w:rStyle w:val="20"/>
          <w:rFonts w:eastAsia="Calibri"/>
          <w:b/>
          <w:sz w:val="24"/>
          <w:szCs w:val="24"/>
        </w:rPr>
      </w:pPr>
    </w:p>
    <w:p w:rsidR="007276F1" w:rsidRPr="00E94B82" w:rsidRDefault="007276F1" w:rsidP="00E94B82">
      <w:pPr>
        <w:pStyle w:val="a3"/>
        <w:jc w:val="both"/>
        <w:rPr>
          <w:rStyle w:val="20"/>
          <w:rFonts w:eastAsia="Calibri"/>
          <w:b/>
          <w:i/>
          <w:sz w:val="24"/>
          <w:szCs w:val="24"/>
        </w:rPr>
      </w:pPr>
      <w:r w:rsidRPr="00E94B82">
        <w:rPr>
          <w:rStyle w:val="20"/>
          <w:rFonts w:eastAsia="Calibri"/>
          <w:b/>
          <w:i/>
          <w:sz w:val="24"/>
          <w:szCs w:val="24"/>
        </w:rPr>
        <w:lastRenderedPageBreak/>
        <w:t>Учащийся получит возможность научиться: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40"/>
        </w:numPr>
        <w:tabs>
          <w:tab w:val="left" w:pos="231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читать простейшие чертежи (эскизы);</w:t>
      </w:r>
    </w:p>
    <w:p w:rsidR="00F54877" w:rsidRPr="00E94B82" w:rsidRDefault="00F54877" w:rsidP="00E94B82">
      <w:pPr>
        <w:widowControl w:val="0"/>
        <w:numPr>
          <w:ilvl w:val="0"/>
          <w:numId w:val="40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выполнять экономную разметку с помощью чертёжных инструментов с опорой на простейший чертёж (эскиз);</w:t>
      </w:r>
    </w:p>
    <w:p w:rsidR="00F54877" w:rsidRPr="00E94B82" w:rsidRDefault="00F54877" w:rsidP="00E94B82">
      <w:pPr>
        <w:widowControl w:val="0"/>
        <w:numPr>
          <w:ilvl w:val="0"/>
          <w:numId w:val="40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оформлять изделия и соединять детали прямой строч</w:t>
      </w:r>
      <w:r w:rsidRPr="00E94B82">
        <w:rPr>
          <w:rStyle w:val="20"/>
          <w:rFonts w:eastAsia="Calibri"/>
          <w:sz w:val="24"/>
          <w:szCs w:val="24"/>
        </w:rPr>
        <w:softHyphen/>
        <w:t>кой и её вариантами;</w:t>
      </w:r>
    </w:p>
    <w:p w:rsidR="00F54877" w:rsidRPr="00E94B82" w:rsidRDefault="00F54877" w:rsidP="00E94B82">
      <w:pPr>
        <w:widowControl w:val="0"/>
        <w:numPr>
          <w:ilvl w:val="0"/>
          <w:numId w:val="40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>решать несложные конструкторско-технологические за</w:t>
      </w:r>
      <w:r w:rsidRPr="00E94B82">
        <w:rPr>
          <w:rStyle w:val="20"/>
          <w:rFonts w:eastAsia="Calibri"/>
          <w:sz w:val="24"/>
          <w:szCs w:val="24"/>
        </w:rPr>
        <w:softHyphen/>
        <w:t>дачи;</w:t>
      </w:r>
    </w:p>
    <w:p w:rsidR="00F54877" w:rsidRPr="00E94B82" w:rsidRDefault="00F54877" w:rsidP="00E94B82">
      <w:pPr>
        <w:pStyle w:val="a3"/>
        <w:numPr>
          <w:ilvl w:val="0"/>
          <w:numId w:val="40"/>
        </w:numPr>
        <w:shd w:val="clear" w:color="auto" w:fill="FFFFFF"/>
        <w:spacing w:before="100" w:beforeAutospacing="1" w:after="75"/>
        <w:rPr>
          <w:rStyle w:val="20"/>
          <w:rFonts w:eastAsia="Calibri"/>
          <w:sz w:val="24"/>
          <w:szCs w:val="24"/>
          <w:lang w:eastAsia="en-US"/>
        </w:rPr>
      </w:pPr>
      <w:r w:rsidRPr="00E94B82">
        <w:rPr>
          <w:rStyle w:val="20"/>
          <w:rFonts w:eastAsia="Calibri"/>
          <w:sz w:val="24"/>
          <w:szCs w:val="24"/>
        </w:rPr>
        <w:t>справляться с доступными практическими (технологи</w:t>
      </w:r>
      <w:r w:rsidRPr="00E94B82">
        <w:rPr>
          <w:rStyle w:val="20"/>
          <w:rFonts w:eastAsia="Calibri"/>
          <w:sz w:val="24"/>
          <w:szCs w:val="24"/>
        </w:rPr>
        <w:softHyphen/>
        <w:t>ческими) заданиями с опорой на образец и инструкцион</w:t>
      </w:r>
      <w:r w:rsidRPr="00E94B82">
        <w:rPr>
          <w:rStyle w:val="20"/>
          <w:rFonts w:eastAsia="Calibri"/>
          <w:sz w:val="24"/>
          <w:szCs w:val="24"/>
        </w:rPr>
        <w:softHyphen/>
        <w:t>ную карту.</w:t>
      </w:r>
    </w:p>
    <w:p w:rsidR="00F54877" w:rsidRPr="00E94B82" w:rsidRDefault="00F54877" w:rsidP="00E94B82">
      <w:pPr>
        <w:keepNext/>
        <w:keepLines/>
        <w:widowControl w:val="0"/>
        <w:numPr>
          <w:ilvl w:val="0"/>
          <w:numId w:val="12"/>
        </w:numPr>
        <w:tabs>
          <w:tab w:val="left" w:pos="727"/>
        </w:tabs>
        <w:spacing w:after="0" w:line="240" w:lineRule="auto"/>
        <w:ind w:left="380"/>
        <w:outlineLvl w:val="4"/>
        <w:rPr>
          <w:rFonts w:ascii="Times New Roman" w:hAnsi="Times New Roman" w:cs="Times New Roman"/>
          <w:sz w:val="24"/>
          <w:szCs w:val="24"/>
        </w:rPr>
      </w:pPr>
      <w:bookmarkStart w:id="3" w:name="bookmark53"/>
      <w:r w:rsidRPr="00E94B82">
        <w:rPr>
          <w:rStyle w:val="50"/>
          <w:rFonts w:eastAsia="Calibri"/>
          <w:bCs w:val="0"/>
          <w:sz w:val="24"/>
          <w:szCs w:val="24"/>
        </w:rPr>
        <w:t>Конструирование и моделирование</w:t>
      </w:r>
      <w:r w:rsidRPr="00E94B82">
        <w:rPr>
          <w:rStyle w:val="50"/>
          <w:rFonts w:eastAsia="Calibri"/>
          <w:b w:val="0"/>
          <w:bCs w:val="0"/>
          <w:sz w:val="24"/>
          <w:szCs w:val="24"/>
        </w:rPr>
        <w:t>.</w:t>
      </w:r>
      <w:bookmarkEnd w:id="3"/>
    </w:p>
    <w:p w:rsidR="00F54877" w:rsidRPr="00E94B82" w:rsidRDefault="007276F1" w:rsidP="00E94B82">
      <w:pPr>
        <w:spacing w:line="24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E94B82">
        <w:rPr>
          <w:rStyle w:val="20"/>
          <w:rFonts w:eastAsia="Calibri"/>
          <w:sz w:val="24"/>
          <w:szCs w:val="24"/>
        </w:rPr>
        <w:t xml:space="preserve">            </w:t>
      </w:r>
      <w:r w:rsidRPr="00E94B82">
        <w:rPr>
          <w:rStyle w:val="20"/>
          <w:rFonts w:eastAsia="Calibri"/>
          <w:b/>
          <w:sz w:val="24"/>
          <w:szCs w:val="24"/>
        </w:rPr>
        <w:t>Учащийся научиться</w:t>
      </w:r>
      <w:r w:rsidR="00F54877" w:rsidRPr="00E94B82">
        <w:rPr>
          <w:rStyle w:val="20"/>
          <w:rFonts w:eastAsia="Calibri"/>
          <w:b/>
          <w:sz w:val="24"/>
          <w:szCs w:val="24"/>
        </w:rPr>
        <w:t>: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15"/>
        </w:numPr>
        <w:tabs>
          <w:tab w:val="left" w:pos="256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неподвижный и подвижный способы соединения деталей;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15"/>
        </w:numPr>
        <w:tabs>
          <w:tab w:val="left" w:pos="256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отличия макета от модели.</w:t>
      </w:r>
    </w:p>
    <w:p w:rsidR="007276F1" w:rsidRPr="00E94B82" w:rsidRDefault="007276F1" w:rsidP="00E94B82">
      <w:pPr>
        <w:pStyle w:val="a3"/>
        <w:jc w:val="both"/>
        <w:rPr>
          <w:rStyle w:val="20"/>
          <w:rFonts w:eastAsia="Calibri"/>
          <w:sz w:val="24"/>
          <w:szCs w:val="24"/>
        </w:rPr>
      </w:pPr>
    </w:p>
    <w:p w:rsidR="00F54877" w:rsidRPr="00E94B82" w:rsidRDefault="007276F1" w:rsidP="00E94B82">
      <w:pPr>
        <w:pStyle w:val="a3"/>
        <w:jc w:val="both"/>
        <w:rPr>
          <w:rFonts w:eastAsia="Calibri"/>
          <w:b/>
          <w:i/>
          <w:color w:val="231F20"/>
          <w:lang w:bidi="ru-RU"/>
        </w:rPr>
      </w:pPr>
      <w:r w:rsidRPr="00E94B82">
        <w:rPr>
          <w:rStyle w:val="20"/>
          <w:rFonts w:eastAsia="Calibri"/>
          <w:b/>
          <w:i/>
          <w:sz w:val="24"/>
          <w:szCs w:val="24"/>
        </w:rPr>
        <w:t>Учащийся получит возможность научиться:</w:t>
      </w:r>
    </w:p>
    <w:p w:rsidR="00F54877" w:rsidRPr="00E94B82" w:rsidRDefault="00F54877" w:rsidP="00E94B82">
      <w:pPr>
        <w:pStyle w:val="a3"/>
        <w:widowControl w:val="0"/>
        <w:numPr>
          <w:ilvl w:val="0"/>
          <w:numId w:val="42"/>
        </w:numPr>
        <w:tabs>
          <w:tab w:val="left" w:pos="284"/>
        </w:tabs>
        <w:jc w:val="both"/>
      </w:pPr>
      <w:r w:rsidRPr="00E94B82">
        <w:rPr>
          <w:rStyle w:val="20"/>
          <w:rFonts w:eastAsia="Calibri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54877" w:rsidRPr="00E94B82" w:rsidRDefault="00F54877" w:rsidP="00E94B82">
      <w:pPr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  <w:r w:rsidRPr="00E94B82">
        <w:rPr>
          <w:rStyle w:val="20"/>
          <w:rFonts w:eastAsia="Calibri"/>
          <w:sz w:val="24"/>
          <w:szCs w:val="24"/>
        </w:rPr>
        <w:t>определять способ соединения деталей и выполнять по</w:t>
      </w:r>
      <w:r w:rsidRPr="00E94B82">
        <w:rPr>
          <w:rStyle w:val="20"/>
          <w:rFonts w:eastAsia="Calibri"/>
          <w:sz w:val="24"/>
          <w:szCs w:val="24"/>
        </w:rPr>
        <w:softHyphen/>
        <w:t>движное и неподвижное соединение известными способами.</w:t>
      </w:r>
    </w:p>
    <w:p w:rsidR="007276F1" w:rsidRPr="00E94B82" w:rsidRDefault="007276F1" w:rsidP="00E94B82">
      <w:pPr>
        <w:widowControl w:val="0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4877" w:rsidRPr="00E94B82" w:rsidRDefault="00444139" w:rsidP="00E94B82">
      <w:pPr>
        <w:widowControl w:val="0"/>
        <w:tabs>
          <w:tab w:val="left" w:pos="284"/>
        </w:tabs>
        <w:spacing w:after="0" w:line="240" w:lineRule="auto"/>
        <w:ind w:left="360"/>
        <w:jc w:val="both"/>
        <w:rPr>
          <w:rStyle w:val="100"/>
          <w:rFonts w:eastAsia="Calibri"/>
          <w:b w:val="0"/>
          <w:bCs w:val="0"/>
          <w:sz w:val="24"/>
          <w:szCs w:val="24"/>
        </w:rPr>
      </w:pPr>
      <w:r w:rsidRPr="00E94B82">
        <w:rPr>
          <w:rStyle w:val="100"/>
          <w:rFonts w:eastAsia="Calibri"/>
          <w:sz w:val="24"/>
          <w:szCs w:val="24"/>
        </w:rPr>
        <w:t>4.</w:t>
      </w:r>
      <w:r w:rsidR="00F54877" w:rsidRPr="00E94B82">
        <w:rPr>
          <w:rStyle w:val="100"/>
          <w:rFonts w:eastAsia="Calibri"/>
          <w:sz w:val="24"/>
          <w:szCs w:val="24"/>
        </w:rPr>
        <w:t xml:space="preserve">Использование информационных технологий. </w:t>
      </w:r>
    </w:p>
    <w:p w:rsidR="007276F1" w:rsidRPr="00E94B82" w:rsidRDefault="007276F1" w:rsidP="00E94B82">
      <w:pPr>
        <w:pStyle w:val="a3"/>
        <w:jc w:val="both"/>
        <w:rPr>
          <w:rStyle w:val="20"/>
          <w:rFonts w:eastAsia="Calibri"/>
          <w:b/>
          <w:i/>
          <w:sz w:val="24"/>
          <w:szCs w:val="24"/>
        </w:rPr>
      </w:pPr>
      <w:r w:rsidRPr="00E94B82">
        <w:rPr>
          <w:rStyle w:val="20"/>
          <w:rFonts w:eastAsia="Calibri"/>
          <w:b/>
          <w:i/>
          <w:sz w:val="24"/>
          <w:szCs w:val="24"/>
        </w:rPr>
        <w:t>Учащийся получит возможность научиться:</w:t>
      </w:r>
    </w:p>
    <w:p w:rsidR="00F54877" w:rsidRPr="00E94B82" w:rsidRDefault="00F54877" w:rsidP="00E94B82">
      <w:pPr>
        <w:pStyle w:val="a3"/>
        <w:widowControl w:val="0"/>
        <w:tabs>
          <w:tab w:val="left" w:pos="284"/>
        </w:tabs>
        <w:jc w:val="both"/>
        <w:rPr>
          <w:b/>
        </w:rPr>
      </w:pPr>
    </w:p>
    <w:p w:rsidR="00F54877" w:rsidRPr="00E94B82" w:rsidRDefault="007276F1" w:rsidP="00E94B82">
      <w:pPr>
        <w:pStyle w:val="a3"/>
        <w:widowControl w:val="0"/>
        <w:numPr>
          <w:ilvl w:val="0"/>
          <w:numId w:val="16"/>
        </w:numPr>
        <w:tabs>
          <w:tab w:val="left" w:pos="256"/>
        </w:tabs>
        <w:spacing w:after="140"/>
        <w:jc w:val="both"/>
        <w:rPr>
          <w:rStyle w:val="20"/>
          <w:rFonts w:eastAsia="Calibri"/>
          <w:sz w:val="24"/>
          <w:szCs w:val="24"/>
          <w:lang w:eastAsia="en-US"/>
        </w:rPr>
      </w:pPr>
      <w:r w:rsidRPr="00E94B82">
        <w:rPr>
          <w:rStyle w:val="20"/>
          <w:rFonts w:eastAsia="Calibri"/>
          <w:sz w:val="24"/>
          <w:szCs w:val="24"/>
        </w:rPr>
        <w:t>назначению</w:t>
      </w:r>
      <w:r w:rsidR="00F54877" w:rsidRPr="00E94B82">
        <w:rPr>
          <w:rStyle w:val="20"/>
          <w:rFonts w:eastAsia="Calibri"/>
          <w:sz w:val="24"/>
          <w:szCs w:val="24"/>
        </w:rPr>
        <w:t xml:space="preserve"> персонального компьютера.</w:t>
      </w:r>
    </w:p>
    <w:p w:rsidR="00F54877" w:rsidRPr="00E94B82" w:rsidRDefault="00F54877" w:rsidP="00E94B82">
      <w:pPr>
        <w:pStyle w:val="a3"/>
        <w:widowControl w:val="0"/>
        <w:tabs>
          <w:tab w:val="left" w:pos="256"/>
        </w:tabs>
        <w:spacing w:after="140"/>
        <w:ind w:left="1080"/>
        <w:jc w:val="both"/>
        <w:rPr>
          <w:rStyle w:val="20"/>
          <w:rFonts w:eastAsia="Calibri"/>
          <w:sz w:val="24"/>
          <w:szCs w:val="24"/>
        </w:rPr>
      </w:pPr>
    </w:p>
    <w:p w:rsidR="00F54877" w:rsidRPr="00E94B82" w:rsidRDefault="00F54877" w:rsidP="00E94B82">
      <w:pPr>
        <w:widowControl w:val="0"/>
        <w:tabs>
          <w:tab w:val="left" w:pos="256"/>
        </w:tabs>
        <w:spacing w:after="140" w:line="240" w:lineRule="auto"/>
        <w:jc w:val="both"/>
        <w:rPr>
          <w:rStyle w:val="20"/>
          <w:rFonts w:eastAsia="Calibri"/>
          <w:sz w:val="24"/>
          <w:szCs w:val="24"/>
        </w:rPr>
      </w:pPr>
    </w:p>
    <w:p w:rsidR="00F54877" w:rsidRDefault="00F54877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FB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268FB" w:rsidSect="0068177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268FB" w:rsidRPr="008268FB" w:rsidRDefault="008268FB" w:rsidP="008268FB">
      <w:pPr>
        <w:spacing w:after="0" w:line="240" w:lineRule="auto"/>
        <w:ind w:right="-85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8268F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Календарно - тематическое планирование уроков технология во 2 «А» классе </w:t>
      </w:r>
    </w:p>
    <w:p w:rsidR="008268FB" w:rsidRPr="008268FB" w:rsidRDefault="008268FB" w:rsidP="008268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tblpY="1"/>
        <w:tblW w:w="16074" w:type="dxa"/>
        <w:tblLayout w:type="fixed"/>
        <w:tblLook w:val="0000" w:firstRow="0" w:lastRow="0" w:firstColumn="0" w:lastColumn="0" w:noHBand="0" w:noVBand="0"/>
      </w:tblPr>
      <w:tblGrid>
        <w:gridCol w:w="929"/>
        <w:gridCol w:w="3053"/>
        <w:gridCol w:w="928"/>
        <w:gridCol w:w="89"/>
        <w:gridCol w:w="64"/>
        <w:gridCol w:w="194"/>
        <w:gridCol w:w="9168"/>
        <w:gridCol w:w="851"/>
        <w:gridCol w:w="798"/>
      </w:tblGrid>
      <w:tr w:rsidR="008268FB" w:rsidRPr="008268FB" w:rsidTr="00B05EA6">
        <w:trPr>
          <w:trHeight w:val="276"/>
        </w:trPr>
        <w:tc>
          <w:tcPr>
            <w:tcW w:w="929" w:type="dxa"/>
            <w:vMerge w:val="restart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№</w:t>
            </w:r>
          </w:p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268FB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053" w:type="dxa"/>
            <w:vMerge w:val="restart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28" w:type="dxa"/>
            <w:vMerge w:val="restart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Всего</w:t>
            </w:r>
          </w:p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515" w:type="dxa"/>
            <w:gridSpan w:val="4"/>
            <w:vMerge w:val="restart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1649" w:type="dxa"/>
            <w:gridSpan w:val="2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8268FB" w:rsidRPr="008268FB" w:rsidTr="00B05EA6">
        <w:trPr>
          <w:trHeight w:val="284"/>
        </w:trPr>
        <w:tc>
          <w:tcPr>
            <w:tcW w:w="929" w:type="dxa"/>
            <w:vMerge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515" w:type="dxa"/>
            <w:gridSpan w:val="4"/>
            <w:vMerge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План.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Факт.</w:t>
            </w:r>
          </w:p>
        </w:tc>
      </w:tr>
      <w:tr w:rsidR="008268FB" w:rsidRPr="008268FB" w:rsidTr="00B05EA6">
        <w:trPr>
          <w:trHeight w:val="348"/>
        </w:trPr>
        <w:tc>
          <w:tcPr>
            <w:tcW w:w="16074" w:type="dxa"/>
            <w:gridSpan w:val="9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Художественная мастерская (10 ч)</w:t>
            </w: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 xml:space="preserve"> Что ты уже знаешь?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515" w:type="dxa"/>
            <w:gridSpan w:val="4"/>
            <w:vMerge w:val="restart"/>
          </w:tcPr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Самостоятельно: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17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организовывать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17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узнавать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называть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материалы, инструменты и приёмы обработки ма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териалов, изученные в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1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классе;</w:t>
            </w:r>
          </w:p>
          <w:p w:rsidR="008268FB" w:rsidRPr="008268FB" w:rsidRDefault="008268FB" w:rsidP="008268FB">
            <w:pPr>
              <w:jc w:val="both"/>
              <w:rPr>
                <w:color w:val="231F20"/>
                <w:sz w:val="16"/>
                <w:szCs w:val="16"/>
                <w:lang w:bidi="ru-RU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наблюдать, сравнивать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называть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различные материалы, инструменты, технологические операции, средства художественной выразительности;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применять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ранее освоенное для вы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softHyphen/>
              <w:t xml:space="preserve">полнения практического </w:t>
            </w:r>
            <w:proofErr w:type="spellStart"/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задания</w:t>
            </w:r>
            <w:proofErr w:type="gramStart"/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.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о</w:t>
            </w:r>
            <w:proofErr w:type="gram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рганизовывать</w:t>
            </w:r>
            <w:proofErr w:type="spell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 для работы с бумагой и картоном (рацио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нально размещать материалы и ин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струменты);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наблюдать, сравнивать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природные материалы по форме и тону;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использовать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ранее приобретённые знания и умения в практической ра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боте (разметка по шаблону, резание ножницами, складывание, наклеива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ние бумажных деталей);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анализировать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образцы изделий по</w:t>
            </w:r>
          </w:p>
          <w:p w:rsidR="008268FB" w:rsidRPr="008268FB" w:rsidRDefault="008268FB" w:rsidP="008268FB">
            <w:pPr>
              <w:tabs>
                <w:tab w:val="left" w:pos="1200"/>
                <w:tab w:val="left" w:pos="2472"/>
              </w:tabs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памятке,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ab/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понимать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ab/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поставленную цель;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организовывать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 для работы с бумагой и картоном (рацио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нально размещать материалы и ин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струменты);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С помощью учителя: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18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анализировать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 xml:space="preserve">образцы изделий,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понимать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 xml:space="preserve">поставленную цель,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отде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лять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известное от неизвестного;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делать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выводы о наблюдаемых яв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softHyphen/>
              <w:t>лениях;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18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отбирать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необходимые материалы для композиций;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18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изготавливать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изделие с опорой на готовый план, рисунки;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оценивать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результат своей деятель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softHyphen/>
              <w:t>ности (качество изделия: точность раз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softHyphen/>
              <w:t>метки и вырезания деталей, аккурат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softHyphen/>
              <w:t>ность наклеивания, общая эстетич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softHyphen/>
              <w:t>ность; оригинальность: выбор цвета, иной формы, композиции);</w:t>
            </w:r>
          </w:p>
          <w:p w:rsidR="008268FB" w:rsidRPr="008268FB" w:rsidRDefault="008268FB" w:rsidP="008268FB">
            <w:pPr>
              <w:jc w:val="both"/>
              <w:rPr>
                <w:rFonts w:eastAsia="Calibri"/>
                <w:color w:val="231F20"/>
                <w:spacing w:val="10"/>
                <w:sz w:val="16"/>
                <w:szCs w:val="16"/>
                <w:lang w:bidi="ru-RU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обобщать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(называть) то новое, что освоено</w:t>
            </w: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03.09</w:t>
            </w:r>
          </w:p>
          <w:p w:rsidR="008268FB" w:rsidRPr="008268FB" w:rsidRDefault="008268FB" w:rsidP="008268F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680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0"/>
                <w:sz w:val="20"/>
                <w:szCs w:val="20"/>
              </w:rPr>
            </w:pPr>
            <w:r w:rsidRPr="008268FB">
              <w:rPr>
                <w:rFonts w:eastAsia="Calibri"/>
                <w:color w:val="0070C0"/>
                <w:sz w:val="20"/>
                <w:szCs w:val="20"/>
              </w:rPr>
              <w:t>Зачем художнику знать о тоне, форме и размере?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515" w:type="dxa"/>
            <w:gridSpan w:val="4"/>
            <w:vMerge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10.09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Какова роль цвета в композиции?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7" w:type="dxa"/>
            <w:gridSpan w:val="3"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168" w:type="dxa"/>
            <w:vMerge w:val="restart"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Самостоятельно: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8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организовывать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 для работы с бумагой и картоном (рацио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нально размещать материалы и ин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струменты);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8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наблюдать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сравнивать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различ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ные цветосочетания, композиции;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анализировать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образцы изделий по</w:t>
            </w:r>
          </w:p>
          <w:p w:rsidR="008268FB" w:rsidRPr="008268FB" w:rsidRDefault="008268FB" w:rsidP="008268FB">
            <w:pPr>
              <w:tabs>
                <w:tab w:val="left" w:pos="1200"/>
                <w:tab w:val="left" w:pos="2472"/>
              </w:tabs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памятке,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ab/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понимать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ab/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поставленную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цель;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осуществлять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контроль по шаблону. С помощью учителя: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8"/>
              </w:numPr>
              <w:tabs>
                <w:tab w:val="left" w:pos="293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отделять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известное от неизвестного;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8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открывать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новые знания и умения,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решать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конструкторско-технологиче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ские задачи через пробные упражне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ния (подбирать материал по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цветосо-четаемости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>, придавать объём деталям накручиванием на карандаш, склады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ванием);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lastRenderedPageBreak/>
              <w:t xml:space="preserve">делать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выводы о наблюдаемых яв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лениях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составлять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план предстоящей прак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тической работы,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работать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по состав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ленному плану;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отбирать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необходимые материалы для композиций;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изготавливать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изделие с опорой на рисунки и план;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293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осуществлять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контроль по шаблону;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оценивать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результат своей деятель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ности (качество изделия: точность раз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метки и вырезания деталей, аккурат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ность наклеивания, общая эстетич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ность; оригинальность: выбор цвета, иной формы, композиции);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обобщать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(называть) то новое, что освоено;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обсуждать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оценивать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результаты труда одноклассников;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31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искать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дополнительную информа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цию в книгах, энциклопедиях, журна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лах, Интернете (с помощью взрослых);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бережно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относиться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 окружающей природе</w:t>
            </w:r>
          </w:p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lastRenderedPageBreak/>
              <w:t>17.09</w:t>
            </w:r>
          </w:p>
          <w:p w:rsidR="008268FB" w:rsidRPr="008268FB" w:rsidRDefault="008268FB" w:rsidP="008268F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</w:pPr>
            <w:r w:rsidRPr="008268FB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  <w:t>Какие бывают цветочные композиции?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7" w:type="dxa"/>
            <w:gridSpan w:val="3"/>
            <w:vMerge w:val="restart"/>
            <w:tcBorders>
              <w:top w:val="nil"/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color w:val="231F20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24.09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Как увидеть белое изображение на белом фоне?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7" w:type="dxa"/>
            <w:gridSpan w:val="3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color w:val="231F20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01.10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Что такое симметрия?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7" w:type="dxa"/>
            <w:gridSpan w:val="3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color w:val="231F20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08.10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Можно ли сгибать картон? Как?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515" w:type="dxa"/>
            <w:gridSpan w:val="4"/>
            <w:vMerge w:val="restart"/>
          </w:tcPr>
          <w:p w:rsidR="008268FB" w:rsidRPr="008268FB" w:rsidRDefault="008268FB" w:rsidP="008268FB">
            <w:pPr>
              <w:widowControl w:val="0"/>
              <w:numPr>
                <w:ilvl w:val="0"/>
                <w:numId w:val="30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соотносить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картонные изображе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ния животных и их шаблоны;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30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анализировать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образцы изделий по памятке,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понимать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поставленную цель;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30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организовывать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 для работы с бумагой и картоном (рацио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нально размещать материалы и ин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струменты);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30"/>
              </w:numPr>
              <w:tabs>
                <w:tab w:val="left" w:pos="293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осуществлять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контроль по шаблону;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30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отбирать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необходимые материалы для композиций.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С помощью учителя: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использовать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полученные знания и умения в схожих ситуациях;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сравнивать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конструктивные осо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бенности схожих изделий и техноло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гии их изготовления;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293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отделять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известное от неизвестного;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открывать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новые знания и умения,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решать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конструкторско-технологиче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ские задачи через пробные упражне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ния (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биговка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>, получение объёмной формы деталей);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делать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выводы о наблюдаемых яв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лениях;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составлять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план предстоящей прак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тической работы и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работать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по состав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ленному плану;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изготавливать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изделие с опорой на рисунки и план;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оценивать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результат своей деятель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ности (качество изделия: точность раз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метки и вырезания деталей, аккурат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ность наклеивания, общая эстетич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ность; оригинальность: выбор цвета, иной формы);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проверять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изделие в действии,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кор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softHyphen/>
              <w:t xml:space="preserve">ректировать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при необходимости его конструкцию;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обобщать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(называть) то новое, что освоено;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lastRenderedPageBreak/>
              <w:t xml:space="preserve">выполнять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данную учителем часть задания,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осваивать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умение договари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ваться и помогать друг другу в со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вместной работе;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31"/>
              </w:numPr>
              <w:tabs>
                <w:tab w:val="left" w:pos="31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искать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дополнительную информа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цию в книгах, энциклопедиях, журна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лах, Интернете (с помощью взрослых);</w:t>
            </w:r>
          </w:p>
          <w:p w:rsidR="008268FB" w:rsidRPr="008268FB" w:rsidRDefault="008268FB" w:rsidP="008268FB">
            <w:pPr>
              <w:jc w:val="both"/>
              <w:rPr>
                <w:color w:val="231F20"/>
                <w:sz w:val="16"/>
                <w:szCs w:val="16"/>
                <w:lang w:bidi="ru-RU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осваивать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умение обсуждать и оце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нивать свои знания,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искать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ответы в учебнике.</w:t>
            </w:r>
          </w:p>
        </w:tc>
        <w:tc>
          <w:tcPr>
            <w:tcW w:w="851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lastRenderedPageBreak/>
              <w:t>15.10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spacing w:before="53"/>
              <w:jc w:val="both"/>
              <w:rPr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</w:pPr>
            <w:r w:rsidRPr="008268FB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  <w:t>Наши проекты. Африканская саванна.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515" w:type="dxa"/>
            <w:gridSpan w:val="4"/>
            <w:vMerge/>
          </w:tcPr>
          <w:p w:rsidR="008268FB" w:rsidRPr="008268FB" w:rsidRDefault="008268FB" w:rsidP="008268FB">
            <w:pPr>
              <w:jc w:val="both"/>
              <w:rPr>
                <w:color w:val="231F2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spacing w:before="38"/>
              <w:jc w:val="center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22.10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spacing w:before="38"/>
              <w:jc w:val="both"/>
              <w:rPr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 xml:space="preserve"> Как плоское превратить в объемное?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515" w:type="dxa"/>
            <w:gridSpan w:val="4"/>
            <w:vMerge/>
          </w:tcPr>
          <w:p w:rsidR="008268FB" w:rsidRPr="008268FB" w:rsidRDefault="008268FB" w:rsidP="008268FB">
            <w:pPr>
              <w:jc w:val="both"/>
              <w:rPr>
                <w:color w:val="231F2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29.10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4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Как согнуть картон по кривой линии? Проверим себя.</w:t>
            </w:r>
          </w:p>
        </w:tc>
        <w:tc>
          <w:tcPr>
            <w:tcW w:w="928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515" w:type="dxa"/>
            <w:gridSpan w:val="4"/>
            <w:vMerge/>
          </w:tcPr>
          <w:p w:rsidR="008268FB" w:rsidRPr="008268FB" w:rsidRDefault="008268FB" w:rsidP="008268FB">
            <w:pPr>
              <w:jc w:val="both"/>
              <w:rPr>
                <w:color w:val="231F2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12.11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20"/>
        </w:trPr>
        <w:tc>
          <w:tcPr>
            <w:tcW w:w="16074" w:type="dxa"/>
            <w:gridSpan w:val="9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Чертежная мастерская (7 ч)</w:t>
            </w:r>
          </w:p>
        </w:tc>
      </w:tr>
      <w:tr w:rsidR="008268FB" w:rsidRPr="008268FB" w:rsidTr="00B05EA6">
        <w:trPr>
          <w:trHeight w:val="1267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Что такое технологические операции и способы?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6" w:type="dxa"/>
            <w:gridSpan w:val="3"/>
          </w:tcPr>
          <w:p w:rsidR="008268FB" w:rsidRPr="008268FB" w:rsidRDefault="008268FB" w:rsidP="008268FB">
            <w:pPr>
              <w:widowControl w:val="0"/>
              <w:numPr>
                <w:ilvl w:val="0"/>
                <w:numId w:val="22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использовать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ранее приобретённые знания и умения в практической ра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боте (разметка по шаблону, резание ножницами, складывание, наклеива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ние бумажных деталей);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анализировать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образцы изделий по</w:t>
            </w:r>
          </w:p>
          <w:p w:rsidR="008268FB" w:rsidRPr="008268FB" w:rsidRDefault="008268FB" w:rsidP="008268FB">
            <w:pPr>
              <w:tabs>
                <w:tab w:val="left" w:pos="1200"/>
                <w:tab w:val="left" w:pos="2472"/>
              </w:tabs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памятке,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ab/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понимать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ab/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поставленную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цель;</w:t>
            </w:r>
          </w:p>
          <w:p w:rsidR="008268FB" w:rsidRPr="008268FB" w:rsidRDefault="008268FB" w:rsidP="008268FB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организовывать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 для работы с бумагой и картоном (рацио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нально размещать материалы и ин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струменты);</w:t>
            </w: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29.11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515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Что такое линейка и что она умеет?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 w:val="restart"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Самостоятельно: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использовать</w:t>
            </w:r>
            <w:proofErr w:type="spell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ранее приобретённые знания и умения в практической ра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боте (разметка по шаблону, резание ножницами, складывание, наклеива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ние бумажных деталей);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анализировать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образцы изделий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попамятке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>,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ab/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понимать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ab/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поставленнуюцель;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организовывать</w:t>
            </w:r>
            <w:proofErr w:type="spell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 для работы с бумагой и картоном (рацио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нально размещать материалы и ин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струменты);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анализировать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образцы изделий по памятке,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понимать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поставленную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цель;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организовывать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 место для работы с бумагой и картоном (рацио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нально размещать материалы и ин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струменты);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осуществлять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контроль по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шабло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нам;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отбирать</w:t>
            </w:r>
            <w:proofErr w:type="spell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необходимые материалы для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изделий.С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 помощью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учителя: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сравнивать</w:t>
            </w:r>
            <w:proofErr w:type="spell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конструктивные осо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бенности схожих изделий и техноло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гии их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изготовления;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сравнивать</w:t>
            </w:r>
            <w:proofErr w:type="spell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изделия и их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чертежи;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отделять</w:t>
            </w:r>
            <w:proofErr w:type="spell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известное от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неизвестного;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открывать</w:t>
            </w:r>
            <w:proofErr w:type="spell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новые знания и умения,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решать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конструкторско-технологиче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ские задачи через наблюдения, срав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нения, рассуждения, пробные упраж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нения (понятие «чертёж», линии чер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тежа — контурная, выносная, линия сгиба, как читать чертёж, как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выпол-нять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 разметку детали по её чертежу, угольник, приёмы работы угольни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ком, циркуль, приёмы работы циркулем, понятия «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круг,окружность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 дуга, радиус»)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делать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выводы о наблюдаемых явлениях; осваивать умение читать чертежи и выполнять по ним разметку деталей; составлять план предстоящей практической работы и работать по составленному плану; выполнять работу по технологической карте; осуществлять контроль по линейке, угольнику,</w:t>
            </w: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26.11</w:t>
            </w:r>
          </w:p>
          <w:p w:rsidR="008268FB" w:rsidRPr="008268FB" w:rsidRDefault="008268FB" w:rsidP="008268F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409"/>
        </w:trPr>
        <w:tc>
          <w:tcPr>
            <w:tcW w:w="929" w:type="dxa"/>
          </w:tcPr>
          <w:p w:rsidR="008268FB" w:rsidRPr="008268FB" w:rsidRDefault="008268FB" w:rsidP="008268FB">
            <w:pPr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 xml:space="preserve"> Что такое чертеж и как его прочитать?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03.12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500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Как изготовить несколько одинаковых прямоугольников?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10.12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40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Можно ли разметить прямоугольник по угольнику?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17.12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514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Можно ли без шаблона разметить круг?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 w:val="restart"/>
            <w:tcBorders>
              <w:top w:val="nil"/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spacing w:before="48"/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24.12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422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</w:pPr>
            <w:r w:rsidRPr="008268FB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  <w:t>Мастерская Деда Мороза и Снегурочки. Проверим себя.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268F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  <w:bottom w:val="single" w:sz="4" w:space="0" w:color="auto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14.01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359"/>
        </w:trPr>
        <w:tc>
          <w:tcPr>
            <w:tcW w:w="16074" w:type="dxa"/>
            <w:gridSpan w:val="9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Конструкторская мастерская. (9 ч.)</w:t>
            </w:r>
          </w:p>
        </w:tc>
      </w:tr>
      <w:tr w:rsidR="008268FB" w:rsidRPr="008268FB" w:rsidTr="00B05EA6">
        <w:trPr>
          <w:trHeight w:val="560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Какой секрет у подвижных игрушек?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 w:val="restart"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Самостоятельно: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4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организовывать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 для работы с бумагой и картоном (рацио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нально размещать материалы и ин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струменты);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4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осуществлять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контроль по линей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ке, угольнику и шаблонам;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4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отбирать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необходимые материалы для изделия.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С помощью учителя: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осваивать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умение использовать ра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нее приобретённые знания и умения в практической работе (разметка с помо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щью чертёжных инструментов и др.);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4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сравнивать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конструктивные и де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коративные особенности зданий раз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ных по времени и функциональному назначению;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5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работать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в группе,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исполнять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соци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альные роли,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осуществлять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сотрудни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чество; обсуждать изделие, отделять из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вестное от неизвестного, открывать новые знания и умения, решать кон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структорско-технологические задачи через пробные упражнения (получение сложных объёмных форм на основе известных приёмов складывания, над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резания, вырезания);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5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составлять план предстоящей прак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тической работы и работать по состав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ленному плану;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выполнять работу по технологиче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ской карте;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lastRenderedPageBreak/>
              <w:t>оценивать результат своей деятель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ности (качество изделия: точность раз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метки и вырезания деталей, аккурат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ность сборки, общая эстетичность; оригинальность: выбор цвета, формы, общей композиции макета);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обобщать (называть) то новое, что освоено;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выполнять данную учителем часть задания, осваивать умение договари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ваться и помогать друг другу в со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вместной работе;</w:t>
            </w:r>
          </w:p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осваивать умение обсуждать и оце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нивать свои знания, искать ответы в учебнике; искать дополнительную информацию в книгах, энциклопедиях, журналах, Интернете (с помощью взрослых); уважительно относиться к людям труда и результатам их труда» осваивать умение обсуждать и оценивать свои знания, искать ответы в учебнике.</w:t>
            </w:r>
          </w:p>
        </w:tc>
        <w:tc>
          <w:tcPr>
            <w:tcW w:w="851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lastRenderedPageBreak/>
              <w:t>21.01</w:t>
            </w:r>
          </w:p>
          <w:p w:rsidR="008268FB" w:rsidRPr="008268FB" w:rsidRDefault="008268FB" w:rsidP="0082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1267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Как из неподвижной игрушки сделать подвижную?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28.01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550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 xml:space="preserve"> Еще один способ сделать игрушку подвижной.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spacing w:before="67"/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04.02</w:t>
            </w:r>
          </w:p>
          <w:p w:rsidR="008268FB" w:rsidRPr="008268FB" w:rsidRDefault="008268FB" w:rsidP="008268FB">
            <w:pPr>
              <w:autoSpaceDE w:val="0"/>
              <w:autoSpaceDN w:val="0"/>
              <w:adjustRightInd w:val="0"/>
              <w:spacing w:before="67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55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Что заставляет вращаться винт-пропеллер?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11.02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524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Можно ли соединить детали без соединительных материалов?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 w:val="restart"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18.02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68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</w:pPr>
            <w:r w:rsidRPr="008268FB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  <w:t>День защитника Отечества. Изменяется ли вооружение в армии?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25.02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428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Как машины помогают человеку?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04.03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223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Поздравляем женщин и девочек.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11.03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693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</w:pPr>
            <w:r w:rsidRPr="008268FB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  <w:t>Что интересного в работе архитектора? Наши проекты. Макет города. Проверим себя.</w:t>
            </w:r>
          </w:p>
        </w:tc>
        <w:tc>
          <w:tcPr>
            <w:tcW w:w="1017" w:type="dxa"/>
            <w:gridSpan w:val="2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8" w:type="dxa"/>
            <w:gridSpan w:val="2"/>
            <w:vMerge/>
            <w:tcBorders>
              <w:right w:val="nil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8" w:type="dxa"/>
            <w:vMerge/>
            <w:tcBorders>
              <w:left w:val="nil"/>
              <w:bottom w:val="single" w:sz="4" w:space="0" w:color="auto"/>
            </w:tcBorders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18.03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267"/>
        </w:trPr>
        <w:tc>
          <w:tcPr>
            <w:tcW w:w="16074" w:type="dxa"/>
            <w:gridSpan w:val="9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Рукодельная мастерская. (8 ч.)</w:t>
            </w:r>
          </w:p>
        </w:tc>
      </w:tr>
      <w:tr w:rsidR="008268FB" w:rsidRPr="008268FB" w:rsidTr="00B05EA6">
        <w:trPr>
          <w:trHeight w:val="297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Какие бывают ткани?</w:t>
            </w:r>
          </w:p>
        </w:tc>
        <w:tc>
          <w:tcPr>
            <w:tcW w:w="1081" w:type="dxa"/>
            <w:gridSpan w:val="3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62" w:type="dxa"/>
            <w:gridSpan w:val="2"/>
            <w:vMerge w:val="restart"/>
          </w:tcPr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Самостоятельно: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6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анализировать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образцы изделий по памятке;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6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организовывать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рабочее место для работы с текстилем (рационально раз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мещать материалы и инструменты);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6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осуществлять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контроль по шабло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нам и лекалам.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С помощью учителя: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6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наблюдать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и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сравнивать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ткань,</w:t>
            </w:r>
          </w:p>
          <w:p w:rsidR="008268FB" w:rsidRPr="008268FB" w:rsidRDefault="008268FB" w:rsidP="008268FB">
            <w:pPr>
              <w:tabs>
                <w:tab w:val="left" w:pos="749"/>
              </w:tabs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трикотажное полотно, нетканые мате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риалы (по строению и материалам ос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нов), нитки, пряжу, вышивки, образ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цы тканей натурального происхожде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ния,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ab/>
              <w:t>конструктивные особенности</w:t>
            </w:r>
          </w:p>
          <w:p w:rsidR="008268FB" w:rsidRPr="008268FB" w:rsidRDefault="008268FB" w:rsidP="008268FB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изделий, технологические последова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тельности изготовления изделий из ткани и других материалов;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6"/>
              </w:numPr>
              <w:tabs>
                <w:tab w:val="left" w:pos="31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классифицировать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изучаемые ма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териалы (нетканые, ткани, трикотаж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ное полотно) по способу изготовления, нитям основ; нитки по назначению и происхождению, изучаемые </w:t>
            </w:r>
            <w:proofErr w:type="spellStart"/>
            <w:proofErr w:type="gramStart"/>
            <w:r w:rsidRPr="008268FB">
              <w:rPr>
                <w:color w:val="231F20"/>
                <w:sz w:val="16"/>
                <w:szCs w:val="16"/>
                <w:lang w:bidi="ru-RU"/>
              </w:rPr>
              <w:t>материа-лы</w:t>
            </w:r>
            <w:proofErr w:type="spellEnd"/>
            <w:proofErr w:type="gramEnd"/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 по сырью, из которого они изго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товлены;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6"/>
              </w:numPr>
              <w:tabs>
                <w:tab w:val="left" w:pos="298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отделять известное от неизвестного;</w:t>
            </w:r>
          </w:p>
          <w:p w:rsidR="008268FB" w:rsidRPr="008268FB" w:rsidRDefault="008268FB" w:rsidP="008268FB">
            <w:pPr>
              <w:shd w:val="clear" w:color="auto" w:fill="FFFFFF"/>
              <w:jc w:val="both"/>
              <w:rPr>
                <w:color w:val="231F20"/>
                <w:sz w:val="16"/>
                <w:szCs w:val="16"/>
                <w:lang w:bidi="ru-RU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открывать новые знания и умения, решать конструкторско-технологиче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ские задачи через наблюдения, обсуж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>дения, исследование (ткани и трико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таж, нетканые полотна,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натуральныеткани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>, виды ниток и их назначение,</w:t>
            </w:r>
          </w:p>
          <w:p w:rsidR="008268FB" w:rsidRPr="008268FB" w:rsidRDefault="008268FB" w:rsidP="008268FB">
            <w:pPr>
              <w:shd w:val="clear" w:color="auto" w:fill="FFFFFF"/>
              <w:jc w:val="both"/>
              <w:rPr>
                <w:color w:val="231F20"/>
                <w:sz w:val="16"/>
                <w:szCs w:val="16"/>
                <w:lang w:bidi="ru-RU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лекало, разметка по лекалу, </w:t>
            </w:r>
            <w:proofErr w:type="spellStart"/>
            <w:r w:rsidRPr="008268FB">
              <w:rPr>
                <w:color w:val="231F20"/>
                <w:sz w:val="16"/>
                <w:szCs w:val="16"/>
                <w:lang w:bidi="ru-RU"/>
              </w:rPr>
              <w:t>способысоединения</w:t>
            </w:r>
            <w:proofErr w:type="spellEnd"/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 деталей из ткани, строчка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7"/>
              </w:numPr>
              <w:tabs>
                <w:tab w:val="left" w:pos="302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косого стежка и её варианты)</w:t>
            </w:r>
            <w:proofErr w:type="gramStart"/>
            <w:r w:rsidRPr="008268FB">
              <w:rPr>
                <w:color w:val="231F20"/>
                <w:sz w:val="16"/>
                <w:szCs w:val="16"/>
                <w:lang w:bidi="ru-RU"/>
              </w:rPr>
              <w:t>;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>д</w:t>
            </w:r>
            <w:proofErr w:type="gramEnd"/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елать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выводы о наблюдаемых явлениях; уважительно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относиться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к труду мастеров;</w:t>
            </w:r>
          </w:p>
          <w:p w:rsidR="008268FB" w:rsidRPr="008268FB" w:rsidRDefault="008268FB" w:rsidP="008268FB">
            <w:pPr>
              <w:widowControl w:val="0"/>
              <w:numPr>
                <w:ilvl w:val="0"/>
                <w:numId w:val="27"/>
              </w:numPr>
              <w:tabs>
                <w:tab w:val="left" w:pos="307"/>
              </w:tabs>
              <w:spacing w:after="160"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осваивать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умение обсуждать и оце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softHyphen/>
              <w:t xml:space="preserve">нивать свои знания, </w:t>
            </w:r>
            <w:r w:rsidRPr="008268FB">
              <w:rPr>
                <w:b/>
                <w:bCs/>
                <w:color w:val="231F20"/>
                <w:sz w:val="16"/>
                <w:szCs w:val="16"/>
                <w:lang w:bidi="ru-RU"/>
              </w:rPr>
              <w:t xml:space="preserve">искать </w:t>
            </w:r>
            <w:r w:rsidRPr="008268FB">
              <w:rPr>
                <w:color w:val="231F20"/>
                <w:sz w:val="16"/>
                <w:szCs w:val="16"/>
                <w:lang w:bidi="ru-RU"/>
              </w:rPr>
              <w:t>ответы в учебнике</w:t>
            </w:r>
          </w:p>
          <w:p w:rsidR="008268FB" w:rsidRPr="008268FB" w:rsidRDefault="008268FB" w:rsidP="008268FB">
            <w:pPr>
              <w:shd w:val="clear" w:color="auto" w:fill="FFFFFF"/>
              <w:jc w:val="both"/>
              <w:rPr>
                <w:color w:val="231F20"/>
                <w:spacing w:val="10"/>
                <w:sz w:val="16"/>
                <w:szCs w:val="16"/>
                <w:lang w:bidi="ru-RU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 xml:space="preserve">Учиться 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t>использовать освоенные зна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softHyphen/>
              <w:t>ния и умения для решения предло</w:t>
            </w:r>
            <w:r w:rsidRPr="008268FB">
              <w:rPr>
                <w:color w:val="231F20"/>
                <w:spacing w:val="10"/>
                <w:sz w:val="16"/>
                <w:szCs w:val="16"/>
                <w:lang w:bidi="ru-RU"/>
              </w:rPr>
              <w:softHyphen/>
              <w:t>женных задач</w:t>
            </w:r>
          </w:p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268FB">
              <w:rPr>
                <w:color w:val="231F20"/>
                <w:sz w:val="16"/>
                <w:szCs w:val="16"/>
                <w:lang w:bidi="ru-RU"/>
              </w:rPr>
              <w:t>- искать дополнительную информацию в книгах, энциклопедиях, журналах, Интернете (с помощью взрослых); уважительно относиться к людям труда и результатам их труда» осваивать умение обсуждать и оценивать свои знания, искать ответы в учебнике.</w:t>
            </w:r>
          </w:p>
        </w:tc>
        <w:tc>
          <w:tcPr>
            <w:tcW w:w="851" w:type="dxa"/>
          </w:tcPr>
          <w:p w:rsidR="008268FB" w:rsidRPr="008268FB" w:rsidRDefault="008268FB" w:rsidP="008268FB">
            <w:pPr>
              <w:autoSpaceDE w:val="0"/>
              <w:autoSpaceDN w:val="0"/>
              <w:adjustRightInd w:val="0"/>
              <w:spacing w:before="48"/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25.03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414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Какие бывают нитки. Как они используются?</w:t>
            </w:r>
          </w:p>
        </w:tc>
        <w:tc>
          <w:tcPr>
            <w:tcW w:w="1081" w:type="dxa"/>
            <w:gridSpan w:val="3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62" w:type="dxa"/>
            <w:gridSpan w:val="2"/>
            <w:vMerge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08.04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506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</w:pPr>
            <w:r w:rsidRPr="008268FB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</w:rPr>
              <w:t>Что такое натуральные ткани? Каковы их свойства?</w:t>
            </w:r>
          </w:p>
        </w:tc>
        <w:tc>
          <w:tcPr>
            <w:tcW w:w="1081" w:type="dxa"/>
            <w:gridSpan w:val="3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62" w:type="dxa"/>
            <w:gridSpan w:val="2"/>
            <w:vMerge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15.04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414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268FB">
              <w:rPr>
                <w:rFonts w:eastAsia="Calibri"/>
                <w:b/>
                <w:color w:val="000000"/>
                <w:sz w:val="20"/>
                <w:szCs w:val="20"/>
              </w:rPr>
              <w:t>30- 31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Строчка косого стежка. Есть ли у нее «дочки»?</w:t>
            </w:r>
          </w:p>
        </w:tc>
        <w:tc>
          <w:tcPr>
            <w:tcW w:w="1081" w:type="dxa"/>
            <w:gridSpan w:val="3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62" w:type="dxa"/>
            <w:gridSpan w:val="2"/>
            <w:vMerge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22.04</w:t>
            </w:r>
          </w:p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29.04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790"/>
        </w:trPr>
        <w:tc>
          <w:tcPr>
            <w:tcW w:w="929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8268FB" w:rsidRPr="008268FB" w:rsidRDefault="008268FB" w:rsidP="008268FB">
            <w:pPr>
              <w:rPr>
                <w:rFonts w:eastAsia="Calibri"/>
                <w:b/>
                <w:sz w:val="20"/>
                <w:szCs w:val="20"/>
              </w:rPr>
            </w:pPr>
            <w:r w:rsidRPr="008268FB">
              <w:rPr>
                <w:rFonts w:eastAsia="Calibri"/>
                <w:b/>
                <w:sz w:val="20"/>
                <w:szCs w:val="20"/>
              </w:rPr>
              <w:t>32- 33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8268FB">
              <w:rPr>
                <w:rFonts w:eastAsia="Calibri"/>
                <w:color w:val="FF0000"/>
                <w:sz w:val="20"/>
                <w:szCs w:val="20"/>
              </w:rPr>
              <w:t>Как ткань превращается в изделие? Лекало. Проверим себя.</w:t>
            </w:r>
          </w:p>
        </w:tc>
        <w:tc>
          <w:tcPr>
            <w:tcW w:w="1081" w:type="dxa"/>
            <w:gridSpan w:val="3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62" w:type="dxa"/>
            <w:gridSpan w:val="2"/>
            <w:vMerge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06.05</w:t>
            </w:r>
          </w:p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13.05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8268FB" w:rsidRPr="008268FB" w:rsidTr="00B05EA6">
        <w:trPr>
          <w:trHeight w:val="1267"/>
        </w:trPr>
        <w:tc>
          <w:tcPr>
            <w:tcW w:w="929" w:type="dxa"/>
          </w:tcPr>
          <w:p w:rsidR="008268FB" w:rsidRPr="008268FB" w:rsidRDefault="008268FB" w:rsidP="008268F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268FB">
              <w:rPr>
                <w:rFonts w:eastAsia="Calibri"/>
                <w:b/>
                <w:sz w:val="20"/>
                <w:szCs w:val="20"/>
              </w:rPr>
              <w:t>34 - 35</w:t>
            </w:r>
          </w:p>
        </w:tc>
        <w:tc>
          <w:tcPr>
            <w:tcW w:w="3053" w:type="dxa"/>
          </w:tcPr>
          <w:p w:rsidR="008268FB" w:rsidRPr="008268FB" w:rsidRDefault="008268FB" w:rsidP="008268FB">
            <w:pPr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Что узнали, чему научились.</w:t>
            </w:r>
          </w:p>
        </w:tc>
        <w:tc>
          <w:tcPr>
            <w:tcW w:w="1081" w:type="dxa"/>
            <w:gridSpan w:val="3"/>
          </w:tcPr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68FB" w:rsidRPr="008268FB" w:rsidRDefault="008268FB" w:rsidP="008268FB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8F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62" w:type="dxa"/>
            <w:gridSpan w:val="2"/>
            <w:vMerge/>
          </w:tcPr>
          <w:p w:rsidR="008268FB" w:rsidRPr="008268FB" w:rsidRDefault="008268FB" w:rsidP="008268F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</w:p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  <w:r w:rsidRPr="008268FB">
              <w:rPr>
                <w:sz w:val="20"/>
                <w:szCs w:val="20"/>
              </w:rPr>
              <w:t>20.05</w:t>
            </w:r>
          </w:p>
          <w:p w:rsidR="008268FB" w:rsidRPr="008268FB" w:rsidRDefault="008268FB" w:rsidP="008268FB">
            <w:pPr>
              <w:jc w:val="both"/>
              <w:rPr>
                <w:sz w:val="20"/>
                <w:szCs w:val="20"/>
              </w:rPr>
            </w:pPr>
            <w:r w:rsidRPr="008268FB">
              <w:rPr>
                <w:rFonts w:ascii="Calibri" w:eastAsia="Calibri" w:hAnsi="Calibri"/>
                <w:sz w:val="20"/>
                <w:szCs w:val="20"/>
              </w:rPr>
              <w:t>27.05</w:t>
            </w:r>
          </w:p>
        </w:tc>
        <w:tc>
          <w:tcPr>
            <w:tcW w:w="798" w:type="dxa"/>
          </w:tcPr>
          <w:p w:rsidR="008268FB" w:rsidRPr="008268FB" w:rsidRDefault="008268FB" w:rsidP="00826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</w:tbl>
    <w:p w:rsidR="008268FB" w:rsidRPr="008268FB" w:rsidRDefault="008268FB" w:rsidP="008268F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268FB" w:rsidRPr="00E94B82" w:rsidRDefault="008268FB" w:rsidP="00E94B82">
      <w:pPr>
        <w:widowControl w:val="0"/>
        <w:tabs>
          <w:tab w:val="left" w:pos="256"/>
          <w:tab w:val="left" w:pos="3795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68FB" w:rsidRPr="00E94B82" w:rsidSect="003F15D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4AF"/>
    <w:multiLevelType w:val="hybridMultilevel"/>
    <w:tmpl w:val="10CCABFA"/>
    <w:lvl w:ilvl="0" w:tplc="82347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0F6"/>
    <w:multiLevelType w:val="hybridMultilevel"/>
    <w:tmpl w:val="71FC4F6E"/>
    <w:lvl w:ilvl="0" w:tplc="3110C3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674A"/>
    <w:multiLevelType w:val="multilevel"/>
    <w:tmpl w:val="A0906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D4DF2"/>
    <w:multiLevelType w:val="hybridMultilevel"/>
    <w:tmpl w:val="65DC386A"/>
    <w:lvl w:ilvl="0" w:tplc="545CD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5B1D"/>
    <w:multiLevelType w:val="multilevel"/>
    <w:tmpl w:val="424EF7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546C9"/>
    <w:multiLevelType w:val="multilevel"/>
    <w:tmpl w:val="7C404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71897"/>
    <w:multiLevelType w:val="multilevel"/>
    <w:tmpl w:val="7C58B07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636466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E1D20"/>
    <w:multiLevelType w:val="multilevel"/>
    <w:tmpl w:val="1A267F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50E75"/>
    <w:multiLevelType w:val="multilevel"/>
    <w:tmpl w:val="AB8CC3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2C13D7"/>
    <w:multiLevelType w:val="multilevel"/>
    <w:tmpl w:val="9880CC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D2977"/>
    <w:multiLevelType w:val="multilevel"/>
    <w:tmpl w:val="F96AEB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D36A44"/>
    <w:multiLevelType w:val="hybridMultilevel"/>
    <w:tmpl w:val="BBB6D2AA"/>
    <w:lvl w:ilvl="0" w:tplc="77E4C30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643D54"/>
    <w:multiLevelType w:val="multilevel"/>
    <w:tmpl w:val="EB9C79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65E8A"/>
    <w:multiLevelType w:val="hybridMultilevel"/>
    <w:tmpl w:val="976C8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70B71"/>
    <w:multiLevelType w:val="multilevel"/>
    <w:tmpl w:val="62664D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5D368B"/>
    <w:multiLevelType w:val="hybridMultilevel"/>
    <w:tmpl w:val="212AB81C"/>
    <w:lvl w:ilvl="0" w:tplc="802ED1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C1E80"/>
    <w:multiLevelType w:val="multilevel"/>
    <w:tmpl w:val="7C08C5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871624"/>
    <w:multiLevelType w:val="multilevel"/>
    <w:tmpl w:val="177405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C7837"/>
    <w:multiLevelType w:val="hybridMultilevel"/>
    <w:tmpl w:val="76DEA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02DAB"/>
    <w:multiLevelType w:val="hybridMultilevel"/>
    <w:tmpl w:val="004CB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96271D8"/>
    <w:multiLevelType w:val="hybridMultilevel"/>
    <w:tmpl w:val="7B783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9341F5"/>
    <w:multiLevelType w:val="hybridMultilevel"/>
    <w:tmpl w:val="0CF44F4E"/>
    <w:lvl w:ilvl="0" w:tplc="F2568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972AE"/>
    <w:multiLevelType w:val="hybridMultilevel"/>
    <w:tmpl w:val="9C8C3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6F2011"/>
    <w:multiLevelType w:val="multilevel"/>
    <w:tmpl w:val="C3A049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710F7"/>
    <w:multiLevelType w:val="multilevel"/>
    <w:tmpl w:val="3208AB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9909B0"/>
    <w:multiLevelType w:val="hybridMultilevel"/>
    <w:tmpl w:val="2E04ADCC"/>
    <w:lvl w:ilvl="0" w:tplc="BF5CAD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F6EB0"/>
    <w:multiLevelType w:val="multilevel"/>
    <w:tmpl w:val="5F2C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B96532"/>
    <w:multiLevelType w:val="hybridMultilevel"/>
    <w:tmpl w:val="346EC890"/>
    <w:lvl w:ilvl="0" w:tplc="6E38E3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356438"/>
    <w:multiLevelType w:val="multilevel"/>
    <w:tmpl w:val="1DF0FD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7D2C0E"/>
    <w:multiLevelType w:val="hybridMultilevel"/>
    <w:tmpl w:val="36E42128"/>
    <w:lvl w:ilvl="0" w:tplc="CC4C12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744F53"/>
    <w:multiLevelType w:val="hybridMultilevel"/>
    <w:tmpl w:val="20501412"/>
    <w:lvl w:ilvl="0" w:tplc="42EE117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0168FC"/>
    <w:multiLevelType w:val="multilevel"/>
    <w:tmpl w:val="A5E003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E6F0A"/>
    <w:multiLevelType w:val="hybridMultilevel"/>
    <w:tmpl w:val="524454BE"/>
    <w:lvl w:ilvl="0" w:tplc="4ED6F77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3">
    <w:nsid w:val="65716095"/>
    <w:multiLevelType w:val="hybridMultilevel"/>
    <w:tmpl w:val="CDE8BA66"/>
    <w:lvl w:ilvl="0" w:tplc="48429A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43A25"/>
    <w:multiLevelType w:val="multilevel"/>
    <w:tmpl w:val="D95A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2698E"/>
    <w:multiLevelType w:val="multilevel"/>
    <w:tmpl w:val="785A7C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4F2770"/>
    <w:multiLevelType w:val="multilevel"/>
    <w:tmpl w:val="70280B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3465BB"/>
    <w:multiLevelType w:val="multilevel"/>
    <w:tmpl w:val="23BA01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A0100F"/>
    <w:multiLevelType w:val="multilevel"/>
    <w:tmpl w:val="69A41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36466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E258D4"/>
    <w:multiLevelType w:val="hybridMultilevel"/>
    <w:tmpl w:val="A23C6426"/>
    <w:lvl w:ilvl="0" w:tplc="9FDC471E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0">
    <w:nsid w:val="70E4348A"/>
    <w:multiLevelType w:val="multilevel"/>
    <w:tmpl w:val="9BACBB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4258D7"/>
    <w:multiLevelType w:val="hybridMultilevel"/>
    <w:tmpl w:val="7EB08CA4"/>
    <w:lvl w:ilvl="0" w:tplc="7BA039BE">
      <w:start w:val="1"/>
      <w:numFmt w:val="upperRoman"/>
      <w:lvlText w:val="%1."/>
      <w:lvlJc w:val="left"/>
      <w:pPr>
        <w:ind w:left="1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2">
    <w:nsid w:val="790A4F37"/>
    <w:multiLevelType w:val="hybridMultilevel"/>
    <w:tmpl w:val="CEE23D7E"/>
    <w:lvl w:ilvl="0" w:tplc="F4761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412AA"/>
    <w:multiLevelType w:val="multilevel"/>
    <w:tmpl w:val="492EE9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4"/>
  </w:num>
  <w:num w:numId="3">
    <w:abstractNumId w:val="2"/>
  </w:num>
  <w:num w:numId="4">
    <w:abstractNumId w:val="38"/>
  </w:num>
  <w:num w:numId="5">
    <w:abstractNumId w:val="13"/>
  </w:num>
  <w:num w:numId="6">
    <w:abstractNumId w:val="18"/>
  </w:num>
  <w:num w:numId="7">
    <w:abstractNumId w:val="22"/>
  </w:num>
  <w:num w:numId="8">
    <w:abstractNumId w:val="6"/>
  </w:num>
  <w:num w:numId="9">
    <w:abstractNumId w:val="1"/>
  </w:num>
  <w:num w:numId="10">
    <w:abstractNumId w:val="24"/>
  </w:num>
  <w:num w:numId="11">
    <w:abstractNumId w:val="0"/>
  </w:num>
  <w:num w:numId="12">
    <w:abstractNumId w:val="5"/>
  </w:num>
  <w:num w:numId="13">
    <w:abstractNumId w:val="3"/>
  </w:num>
  <w:num w:numId="14">
    <w:abstractNumId w:val="27"/>
  </w:num>
  <w:num w:numId="15">
    <w:abstractNumId w:val="42"/>
  </w:num>
  <w:num w:numId="16">
    <w:abstractNumId w:val="29"/>
  </w:num>
  <w:num w:numId="17">
    <w:abstractNumId w:val="43"/>
  </w:num>
  <w:num w:numId="18">
    <w:abstractNumId w:val="28"/>
  </w:num>
  <w:num w:numId="19">
    <w:abstractNumId w:val="17"/>
  </w:num>
  <w:num w:numId="20">
    <w:abstractNumId w:val="10"/>
  </w:num>
  <w:num w:numId="21">
    <w:abstractNumId w:val="7"/>
  </w:num>
  <w:num w:numId="22">
    <w:abstractNumId w:val="8"/>
  </w:num>
  <w:num w:numId="23">
    <w:abstractNumId w:val="35"/>
  </w:num>
  <w:num w:numId="24">
    <w:abstractNumId w:val="9"/>
  </w:num>
  <w:num w:numId="25">
    <w:abstractNumId w:val="16"/>
  </w:num>
  <w:num w:numId="26">
    <w:abstractNumId w:val="4"/>
  </w:num>
  <w:num w:numId="27">
    <w:abstractNumId w:val="12"/>
  </w:num>
  <w:num w:numId="28">
    <w:abstractNumId w:val="36"/>
  </w:num>
  <w:num w:numId="29">
    <w:abstractNumId w:val="31"/>
  </w:num>
  <w:num w:numId="30">
    <w:abstractNumId w:val="40"/>
  </w:num>
  <w:num w:numId="31">
    <w:abstractNumId w:val="37"/>
  </w:num>
  <w:num w:numId="32">
    <w:abstractNumId w:val="23"/>
  </w:num>
  <w:num w:numId="33">
    <w:abstractNumId w:val="19"/>
  </w:num>
  <w:num w:numId="34">
    <w:abstractNumId w:val="20"/>
  </w:num>
  <w:num w:numId="35">
    <w:abstractNumId w:val="32"/>
  </w:num>
  <w:num w:numId="36">
    <w:abstractNumId w:val="34"/>
  </w:num>
  <w:num w:numId="37">
    <w:abstractNumId w:val="30"/>
  </w:num>
  <w:num w:numId="38">
    <w:abstractNumId w:val="25"/>
  </w:num>
  <w:num w:numId="39">
    <w:abstractNumId w:val="33"/>
  </w:num>
  <w:num w:numId="40">
    <w:abstractNumId w:val="11"/>
  </w:num>
  <w:num w:numId="41">
    <w:abstractNumId w:val="15"/>
  </w:num>
  <w:num w:numId="42">
    <w:abstractNumId w:val="21"/>
  </w:num>
  <w:num w:numId="43">
    <w:abstractNumId w:val="3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DC8"/>
    <w:rsid w:val="00074234"/>
    <w:rsid w:val="00090020"/>
    <w:rsid w:val="000D5887"/>
    <w:rsid w:val="000E7591"/>
    <w:rsid w:val="00167CFF"/>
    <w:rsid w:val="001A68D0"/>
    <w:rsid w:val="00204688"/>
    <w:rsid w:val="00294F39"/>
    <w:rsid w:val="002A11B8"/>
    <w:rsid w:val="002C5EC4"/>
    <w:rsid w:val="002D41E3"/>
    <w:rsid w:val="003125BE"/>
    <w:rsid w:val="00444139"/>
    <w:rsid w:val="004F2DC8"/>
    <w:rsid w:val="005B7214"/>
    <w:rsid w:val="005C030C"/>
    <w:rsid w:val="00681776"/>
    <w:rsid w:val="007276F1"/>
    <w:rsid w:val="00803306"/>
    <w:rsid w:val="008268FB"/>
    <w:rsid w:val="00827F12"/>
    <w:rsid w:val="00891A2D"/>
    <w:rsid w:val="00997BA5"/>
    <w:rsid w:val="00AC51F3"/>
    <w:rsid w:val="00C07625"/>
    <w:rsid w:val="00DE1ADE"/>
    <w:rsid w:val="00E32525"/>
    <w:rsid w:val="00E94B82"/>
    <w:rsid w:val="00EF605B"/>
    <w:rsid w:val="00F5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2DC8"/>
  </w:style>
  <w:style w:type="paragraph" w:customStyle="1" w:styleId="c1">
    <w:name w:val="c1"/>
    <w:basedOn w:val="a"/>
    <w:rsid w:val="004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7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F548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5487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548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54877"/>
    <w:rPr>
      <w:rFonts w:ascii="Calibri" w:eastAsia="Calibri" w:hAnsi="Calibri" w:cs="Times New Roman"/>
    </w:rPr>
  </w:style>
  <w:style w:type="character" w:customStyle="1" w:styleId="4">
    <w:name w:val="Заголовок №4_"/>
    <w:basedOn w:val="a0"/>
    <w:rsid w:val="00F54877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Заголовок №4"/>
    <w:basedOn w:val="4"/>
    <w:rsid w:val="00F54877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F5487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F548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F548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Заголовок №5_"/>
    <w:basedOn w:val="a0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Заголовок №5"/>
    <w:basedOn w:val="5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"/>
    <w:basedOn w:val="10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">
    <w:name w:val="Основной текст (10) + Не полужирный"/>
    <w:basedOn w:val="10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">
    <w:name w:val="Основной текст (11) + Полужирный"/>
    <w:basedOn w:val="11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Exact">
    <w:name w:val="Основной текст (11) Exact"/>
    <w:basedOn w:val="11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Exact0">
    <w:name w:val="Основной текст (11) + Полужирный Exact"/>
    <w:basedOn w:val="11"/>
    <w:rsid w:val="00F54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1pt">
    <w:name w:val="Основной текст (2) + 6 pt;Интервал 1 pt"/>
    <w:basedOn w:val="2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rsid w:val="00F5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A3B6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2"/>
    <w:rsid w:val="00F54877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F54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F548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uiPriority w:val="99"/>
    <w:semiHidden/>
    <w:unhideWhenUsed/>
    <w:rsid w:val="0031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5BE"/>
  </w:style>
  <w:style w:type="paragraph" w:styleId="aa">
    <w:name w:val="Balloon Text"/>
    <w:basedOn w:val="a"/>
    <w:link w:val="ab"/>
    <w:uiPriority w:val="99"/>
    <w:semiHidden/>
    <w:unhideWhenUsed/>
    <w:rsid w:val="00E3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525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rsid w:val="00E94B8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Pro100</cp:lastModifiedBy>
  <cp:revision>30</cp:revision>
  <cp:lastPrinted>2020-02-21T01:47:00Z</cp:lastPrinted>
  <dcterms:created xsi:type="dcterms:W3CDTF">2016-09-25T11:21:00Z</dcterms:created>
  <dcterms:modified xsi:type="dcterms:W3CDTF">2022-01-12T19:14:00Z</dcterms:modified>
</cp:coreProperties>
</file>