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B7" w:rsidRDefault="008B44B7" w:rsidP="008B44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</w:p>
    <w:p w:rsidR="008B44B7" w:rsidRDefault="008B44B7" w:rsidP="008B44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B44B7" w:rsidRDefault="008B44B7" w:rsidP="008B44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B44B7" w:rsidRDefault="008B44B7" w:rsidP="008B44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B44B7" w:rsidRDefault="008B44B7" w:rsidP="008B44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10 класса</w:t>
      </w: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8B44B7" w:rsidRDefault="008B44B7" w:rsidP="008B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68 ч., в неделю 2 ч.</w:t>
      </w: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B" w:rsidRDefault="005129BB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B7" w:rsidRDefault="008B44B7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129BB">
        <w:rPr>
          <w:rFonts w:ascii="Times New Roman" w:hAnsi="Times New Roman" w:cs="Times New Roman"/>
          <w:b/>
          <w:sz w:val="32"/>
          <w:szCs w:val="32"/>
        </w:rPr>
        <w:t>2019-2020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</w:p>
    <w:p w:rsidR="005129BB" w:rsidRDefault="005129BB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29BB" w:rsidRDefault="005129BB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29BB" w:rsidRDefault="005129BB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71D9" w:rsidRDefault="00CF71D9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71D9" w:rsidRDefault="00CF71D9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28C" w:rsidRDefault="0089128C" w:rsidP="008B44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394F" w:rsidRDefault="008B44B7" w:rsidP="008B4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94F" w:rsidRPr="002A31CE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2A31CE" w:rsidRPr="002A31CE" w:rsidRDefault="002A31CE" w:rsidP="008B4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94F" w:rsidRPr="006E421A" w:rsidRDefault="0097394F" w:rsidP="006E421A">
      <w:pPr>
        <w:pStyle w:val="a6"/>
        <w:spacing w:line="276" w:lineRule="auto"/>
      </w:pPr>
      <w:r w:rsidRPr="006E421A">
        <w:t>Программа составлена в соответствии с действующим Законом об образовании (ФЗ № 273 «Об образовании в Российской Федерации» от 29. 12. 2012г.), на основе Федерального базисного учебного плана</w:t>
      </w:r>
      <w:r w:rsidR="005129BB">
        <w:t xml:space="preserve"> </w:t>
      </w:r>
      <w:r w:rsidRPr="006E421A">
        <w:t xml:space="preserve">и авторской программы Н.Г. </w:t>
      </w:r>
      <w:proofErr w:type="spellStart"/>
      <w:r w:rsidRPr="006E421A">
        <w:t>Гольцовой</w:t>
      </w:r>
      <w:proofErr w:type="spellEnd"/>
      <w:r w:rsidR="000C5A78">
        <w:t>.</w:t>
      </w:r>
      <w:r w:rsidRPr="006E421A">
        <w:t xml:space="preserve"> </w:t>
      </w:r>
    </w:p>
    <w:p w:rsidR="0097394F" w:rsidRPr="006E421A" w:rsidRDefault="0097394F" w:rsidP="006E421A">
      <w:pPr>
        <w:pStyle w:val="a6"/>
        <w:spacing w:line="276" w:lineRule="auto"/>
      </w:pPr>
      <w:r w:rsidRPr="006E421A">
        <w:t xml:space="preserve">Программа реализована в учебнике: Н. Г. </w:t>
      </w:r>
      <w:proofErr w:type="spellStart"/>
      <w:r w:rsidRPr="006E421A">
        <w:t>Гольцова</w:t>
      </w:r>
      <w:proofErr w:type="spellEnd"/>
      <w:r w:rsidRPr="006E421A">
        <w:t xml:space="preserve">, И. В. </w:t>
      </w:r>
      <w:proofErr w:type="spellStart"/>
      <w:r w:rsidRPr="006E421A">
        <w:t>Шамшин</w:t>
      </w:r>
      <w:proofErr w:type="spellEnd"/>
      <w:r w:rsidRPr="006E421A">
        <w:t>. Русский язык. 10-11 классы. М.: «Русское</w:t>
      </w:r>
      <w:r w:rsidR="005129BB">
        <w:t xml:space="preserve"> слово», 2016</w:t>
      </w:r>
      <w:r w:rsidRPr="006E421A">
        <w:t>.</w:t>
      </w:r>
    </w:p>
    <w:p w:rsidR="0097394F" w:rsidRPr="006E421A" w:rsidRDefault="0097394F" w:rsidP="006E421A">
      <w:pPr>
        <w:pStyle w:val="a6"/>
        <w:spacing w:before="0" w:beforeAutospacing="0" w:after="0" w:afterAutospacing="0" w:line="276" w:lineRule="auto"/>
      </w:pPr>
      <w:r w:rsidRPr="006E421A">
        <w:t xml:space="preserve">   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6E421A">
        <w:t>деятельностного</w:t>
      </w:r>
      <w:proofErr w:type="spellEnd"/>
      <w:r w:rsidRPr="006E421A">
        <w:t xml:space="preserve"> подходов к обучению русскому языку. </w:t>
      </w:r>
    </w:p>
    <w:p w:rsidR="0097394F" w:rsidRPr="006E421A" w:rsidRDefault="0097394F" w:rsidP="006E421A">
      <w:pPr>
        <w:pStyle w:val="a6"/>
        <w:spacing w:line="276" w:lineRule="auto"/>
      </w:pPr>
      <w:r w:rsidRPr="006E421A">
        <w:rPr>
          <w:b/>
        </w:rPr>
        <w:t>Основная цель курса</w:t>
      </w:r>
      <w:r w:rsidRPr="006E421A">
        <w:t xml:space="preserve"> – повторение, обобщение и закрепление знаний по фонетике, орфоэпии, лексике, фразеологии, </w:t>
      </w:r>
      <w:proofErr w:type="spellStart"/>
      <w:r w:rsidRPr="006E421A">
        <w:t>морфемике</w:t>
      </w:r>
      <w:proofErr w:type="spellEnd"/>
      <w:r w:rsidRPr="006E421A">
        <w:t xml:space="preserve">, словообразованию, грамматике, орфографии и пунктуации. </w:t>
      </w:r>
    </w:p>
    <w:p w:rsidR="0097394F" w:rsidRPr="006E421A" w:rsidRDefault="0097394F" w:rsidP="006E421A">
      <w:pPr>
        <w:pStyle w:val="a6"/>
        <w:spacing w:line="276" w:lineRule="auto"/>
        <w:rPr>
          <w:b/>
        </w:rPr>
      </w:pPr>
      <w:r w:rsidRPr="006E421A">
        <w:rPr>
          <w:b/>
        </w:rPr>
        <w:t>Задачи:</w:t>
      </w:r>
    </w:p>
    <w:p w:rsidR="0097394F" w:rsidRPr="006E421A" w:rsidRDefault="0097394F" w:rsidP="006E421A">
      <w:pPr>
        <w:pStyle w:val="a6"/>
        <w:spacing w:before="0" w:beforeAutospacing="0" w:after="0" w:afterAutospacing="0" w:line="276" w:lineRule="auto"/>
      </w:pPr>
      <w:r w:rsidRPr="006E421A">
        <w:t xml:space="preserve">- образовательные: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97394F" w:rsidRPr="006E421A" w:rsidRDefault="0097394F" w:rsidP="006E421A">
      <w:pPr>
        <w:pStyle w:val="a6"/>
        <w:spacing w:before="0" w:beforeAutospacing="0" w:after="0" w:afterAutospacing="0" w:line="276" w:lineRule="auto"/>
      </w:pPr>
      <w:r w:rsidRPr="006E421A">
        <w:t xml:space="preserve">- воспитательные: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97394F" w:rsidRPr="006E421A" w:rsidRDefault="0097394F" w:rsidP="006E421A">
      <w:pPr>
        <w:pStyle w:val="a6"/>
        <w:spacing w:before="0" w:beforeAutospacing="0" w:after="0" w:afterAutospacing="0" w:line="276" w:lineRule="auto"/>
      </w:pPr>
      <w:r w:rsidRPr="006E421A">
        <w:t xml:space="preserve">- развивающие: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97394F" w:rsidRPr="006E421A" w:rsidRDefault="0097394F" w:rsidP="006E421A">
      <w:pPr>
        <w:pStyle w:val="a6"/>
        <w:spacing w:before="0" w:beforeAutospacing="0" w:after="0" w:afterAutospacing="0" w:line="276" w:lineRule="auto"/>
      </w:pPr>
      <w:r w:rsidRPr="006E421A">
        <w:t xml:space="preserve">- </w:t>
      </w:r>
      <w:proofErr w:type="spellStart"/>
      <w:r w:rsidRPr="006E421A">
        <w:t>валеологические</w:t>
      </w:r>
      <w:proofErr w:type="spellEnd"/>
      <w:r w:rsidRPr="006E421A">
        <w:t>: создание комфортной обстановки, которая способствует эффективной работе ученика, его творческому самовыражению, создание условий, способствующих сохранению и укреплению его здоровья (средняя продолжительность и частота чередования различных видов учебной деятельности, обстановка, гигиенические условия в классе).</w:t>
      </w:r>
    </w:p>
    <w:p w:rsidR="00AB374D" w:rsidRDefault="0097394F" w:rsidP="00AB374D">
      <w:pPr>
        <w:pStyle w:val="a6"/>
        <w:spacing w:line="276" w:lineRule="auto"/>
      </w:pPr>
      <w:r w:rsidRPr="006E421A">
        <w:t xml:space="preserve">         Рабочая программа </w:t>
      </w:r>
      <w:r w:rsidR="005129BB">
        <w:t xml:space="preserve">10 класса </w:t>
      </w:r>
      <w:r w:rsidRPr="006E421A">
        <w:t>предназначена для изуче</w:t>
      </w:r>
      <w:r w:rsidR="00C07BC8">
        <w:t>ния русского языка на базовом</w:t>
      </w:r>
      <w:r w:rsidRPr="006E421A">
        <w:t xml:space="preserve"> уров</w:t>
      </w:r>
      <w:r w:rsidR="00C07BC8">
        <w:t>не, рассчитана на 68 часов (2</w:t>
      </w:r>
      <w:r w:rsidR="00AB374D">
        <w:t xml:space="preserve"> часа в неделю).</w:t>
      </w:r>
    </w:p>
    <w:p w:rsidR="0097394F" w:rsidRPr="00AB374D" w:rsidRDefault="0097394F" w:rsidP="00AB374D">
      <w:pPr>
        <w:pStyle w:val="a6"/>
        <w:spacing w:line="276" w:lineRule="auto"/>
        <w:jc w:val="center"/>
      </w:pPr>
      <w:r w:rsidRPr="006E421A">
        <w:rPr>
          <w:b/>
        </w:rPr>
        <w:t>Требования к результатам обучения и освоения содержания курса</w:t>
      </w:r>
    </w:p>
    <w:p w:rsidR="0097394F" w:rsidRPr="00AB374D" w:rsidRDefault="0097394F" w:rsidP="006E421A">
      <w:pPr>
        <w:pStyle w:val="c62"/>
        <w:shd w:val="clear" w:color="auto" w:fill="FFFFFF"/>
        <w:spacing w:line="276" w:lineRule="auto"/>
        <w:rPr>
          <w:rStyle w:val="c2"/>
          <w:b/>
        </w:rPr>
      </w:pPr>
      <w:r w:rsidRPr="006E421A">
        <w:rPr>
          <w:rStyle w:val="c2"/>
          <w:b/>
        </w:rPr>
        <w:lastRenderedPageBreak/>
        <w:t>Личностные: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 -   принятие и освоение социальной роли обучающегося;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 развитие мотивов учебной деятельности и формирование личностного смысла учения;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   развитие навыков сотрудничества со взрослыми и сверстниками;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 других людей;</w:t>
      </w:r>
    </w:p>
    <w:p w:rsidR="0097394F" w:rsidRPr="006E421A" w:rsidRDefault="0097394F" w:rsidP="006E421A">
      <w:pPr>
        <w:rPr>
          <w:rStyle w:val="c10"/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-  </w:t>
      </w:r>
      <w:r w:rsidRPr="006E421A">
        <w:rPr>
          <w:rStyle w:val="c10"/>
          <w:rFonts w:ascii="Times New Roman" w:hAnsi="Times New Roman" w:cs="Times New Roman"/>
          <w:sz w:val="24"/>
          <w:szCs w:val="24"/>
        </w:rPr>
        <w:t>освоение гуманистических традиций и ценностей, уважение прав и свобод человека;</w:t>
      </w:r>
    </w:p>
    <w:p w:rsidR="00C07BC8" w:rsidRPr="00AB374D" w:rsidRDefault="0097394F" w:rsidP="00AB374D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Style w:val="c10"/>
          <w:rFonts w:ascii="Times New Roman" w:hAnsi="Times New Roman" w:cs="Times New Roman"/>
          <w:sz w:val="24"/>
          <w:szCs w:val="24"/>
        </w:rPr>
        <w:t>-  осмысление социально-нравственного, способность к определению своей позиции по отношению к литературному герою;</w:t>
      </w:r>
    </w:p>
    <w:p w:rsidR="0097394F" w:rsidRPr="006E421A" w:rsidRDefault="0097394F" w:rsidP="006E421A">
      <w:pPr>
        <w:rPr>
          <w:rFonts w:ascii="Times New Roman" w:hAnsi="Times New Roman" w:cs="Times New Roman"/>
          <w:b/>
          <w:sz w:val="24"/>
          <w:szCs w:val="24"/>
        </w:rPr>
      </w:pPr>
      <w:r w:rsidRPr="006E421A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определять цель выполнения  заданий на уроке, во внеурочной деятельности, в жизненных ситуациях под руководством учителя;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организация своего рабочего места под руководством учителя;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определение плана выполнения заданий на уроках, внеурочной деятельности, жизненных ситуациях под руководством учителя.</w:t>
      </w:r>
    </w:p>
    <w:p w:rsidR="0097394F" w:rsidRPr="006E421A" w:rsidRDefault="0097394F" w:rsidP="006E421A">
      <w:pPr>
        <w:rPr>
          <w:rFonts w:ascii="Times New Roman" w:hAnsi="Times New Roman" w:cs="Times New Roman"/>
          <w:b/>
          <w:sz w:val="24"/>
          <w:szCs w:val="24"/>
        </w:rPr>
      </w:pPr>
      <w:r w:rsidRPr="006E421A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- активное использование речевых средств для решения коммуникативных и </w:t>
      </w:r>
      <w:proofErr w:type="gramStart"/>
      <w:r w:rsidRPr="006E421A">
        <w:rPr>
          <w:rFonts w:ascii="Times New Roman" w:hAnsi="Times New Roman" w:cs="Times New Roman"/>
          <w:sz w:val="24"/>
          <w:szCs w:val="24"/>
        </w:rPr>
        <w:t>познавательных  задач</w:t>
      </w:r>
      <w:proofErr w:type="gramEnd"/>
      <w:r w:rsidRPr="006E421A">
        <w:rPr>
          <w:rFonts w:ascii="Times New Roman" w:hAnsi="Times New Roman" w:cs="Times New Roman"/>
          <w:sz w:val="24"/>
          <w:szCs w:val="24"/>
        </w:rPr>
        <w:t>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ориентировка в учебнике: определять умения, которые будут сформированы на основе изучения данного раздела;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формулирование ответов на вопросы учителя;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 нахождение нужной информации в учебнике;</w:t>
      </w:r>
    </w:p>
    <w:p w:rsidR="00574342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- подробное </w:t>
      </w:r>
      <w:proofErr w:type="spellStart"/>
      <w:r w:rsidRPr="006E421A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6E421A">
        <w:rPr>
          <w:rFonts w:ascii="Times New Roman" w:hAnsi="Times New Roman" w:cs="Times New Roman"/>
          <w:sz w:val="24"/>
          <w:szCs w:val="24"/>
        </w:rPr>
        <w:t xml:space="preserve"> прочитанного или прослушанного.</w:t>
      </w:r>
    </w:p>
    <w:p w:rsidR="0097394F" w:rsidRPr="00574342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97394F" w:rsidRPr="006E421A" w:rsidRDefault="0097394F" w:rsidP="006E421A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AB374D" w:rsidRDefault="0097394F" w:rsidP="00AB374D">
      <w:pPr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- осознано строить речевое высказывание в соответствии с задачами коммуникации: а) участвовать в диалоге на уроке и </w:t>
      </w:r>
      <w:proofErr w:type="gramStart"/>
      <w:r w:rsidRPr="006E421A">
        <w:rPr>
          <w:rFonts w:ascii="Times New Roman" w:hAnsi="Times New Roman" w:cs="Times New Roman"/>
          <w:sz w:val="24"/>
          <w:szCs w:val="24"/>
        </w:rPr>
        <w:t>в  жизненных</w:t>
      </w:r>
      <w:proofErr w:type="gramEnd"/>
      <w:r w:rsidRPr="006E421A">
        <w:rPr>
          <w:rFonts w:ascii="Times New Roman" w:hAnsi="Times New Roman" w:cs="Times New Roman"/>
          <w:sz w:val="24"/>
          <w:szCs w:val="24"/>
        </w:rPr>
        <w:t xml:space="preserve"> ситуациях; б) отвечать на вопросы учителя, товарищей по классу; в) соблюдать простейшие нормы речевого этикета: здороваться, прощаться, благодарить;</w:t>
      </w:r>
    </w:p>
    <w:p w:rsidR="0097394F" w:rsidRPr="00AB374D" w:rsidRDefault="0097394F" w:rsidP="00AB374D">
      <w:pPr>
        <w:rPr>
          <w:rStyle w:val="c10"/>
          <w:rFonts w:ascii="Times New Roman" w:hAnsi="Times New Roman" w:cs="Times New Roman"/>
          <w:sz w:val="24"/>
          <w:szCs w:val="24"/>
        </w:rPr>
      </w:pPr>
      <w:proofErr w:type="spellStart"/>
      <w:r w:rsidRPr="006E421A">
        <w:rPr>
          <w:rStyle w:val="c2"/>
          <w:b/>
        </w:rPr>
        <w:t>Метапредметные</w:t>
      </w:r>
      <w:proofErr w:type="spellEnd"/>
      <w:r w:rsidRPr="006E421A">
        <w:rPr>
          <w:rStyle w:val="c2"/>
          <w:b/>
        </w:rPr>
        <w:t xml:space="preserve">: </w:t>
      </w:r>
    </w:p>
    <w:p w:rsidR="0097394F" w:rsidRPr="006E421A" w:rsidRDefault="0097394F" w:rsidP="006E421A">
      <w:pPr>
        <w:pStyle w:val="c62"/>
        <w:shd w:val="clear" w:color="auto" w:fill="FFFFFF"/>
        <w:spacing w:line="276" w:lineRule="auto"/>
        <w:rPr>
          <w:rStyle w:val="c10"/>
        </w:rPr>
      </w:pPr>
      <w:r w:rsidRPr="006E421A">
        <w:rPr>
          <w:rStyle w:val="c10"/>
        </w:rPr>
        <w:lastRenderedPageBreak/>
        <w:t>- способность сознательно организовывать и регулировать свою деятельность: учебную, общественную и др.;</w:t>
      </w:r>
    </w:p>
    <w:p w:rsidR="0097394F" w:rsidRPr="006E421A" w:rsidRDefault="0097394F" w:rsidP="006E421A">
      <w:pPr>
        <w:pStyle w:val="c62"/>
        <w:shd w:val="clear" w:color="auto" w:fill="FFFFFF"/>
        <w:spacing w:line="276" w:lineRule="auto"/>
      </w:pPr>
      <w:r w:rsidRPr="006E421A">
        <w:rPr>
          <w:rStyle w:val="c10"/>
        </w:rPr>
        <w:t xml:space="preserve"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</w:t>
      </w:r>
      <w:proofErr w:type="gramStart"/>
      <w:r w:rsidRPr="006E421A">
        <w:rPr>
          <w:rStyle w:val="c10"/>
        </w:rPr>
        <w:t>носителях;</w:t>
      </w:r>
      <w:r w:rsidRPr="006E421A">
        <w:br/>
        <w:t>-</w:t>
      </w:r>
      <w:proofErr w:type="gramEnd"/>
      <w:r w:rsidRPr="006E421A">
        <w:t xml:space="preserve"> </w:t>
      </w:r>
      <w:r w:rsidRPr="006E421A">
        <w:rPr>
          <w:rStyle w:val="c1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7394F" w:rsidRPr="006E421A" w:rsidRDefault="0097394F" w:rsidP="006E421A">
      <w:pPr>
        <w:rPr>
          <w:rFonts w:ascii="Times New Roman" w:hAnsi="Times New Roman" w:cs="Times New Roman"/>
          <w:b/>
          <w:sz w:val="24"/>
          <w:szCs w:val="24"/>
        </w:rPr>
      </w:pPr>
      <w:r w:rsidRPr="006E421A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97394F" w:rsidRPr="006E421A" w:rsidRDefault="0097394F" w:rsidP="006E421A">
      <w:pPr>
        <w:pStyle w:val="Style3"/>
        <w:widowControl/>
        <w:numPr>
          <w:ilvl w:val="0"/>
          <w:numId w:val="12"/>
        </w:numPr>
        <w:tabs>
          <w:tab w:val="left" w:pos="701"/>
        </w:tabs>
        <w:spacing w:before="58"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представление о русском языке как языке русского на</w:t>
      </w: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97394F" w:rsidRPr="006E421A" w:rsidRDefault="0097394F" w:rsidP="006E421A">
      <w:pPr>
        <w:pStyle w:val="Style3"/>
        <w:widowControl/>
        <w:numPr>
          <w:ilvl w:val="0"/>
          <w:numId w:val="12"/>
        </w:numPr>
        <w:tabs>
          <w:tab w:val="left" w:pos="701"/>
        </w:tabs>
        <w:spacing w:before="48"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t>понимание определяющей роли языка в развитии ин</w:t>
      </w: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теллектуальных и творческих способностей личности, при по</w:t>
      </w: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лучении образования, а также роли русского языка в процес</w:t>
      </w:r>
      <w:r w:rsidRPr="006E421A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се самообразования;</w:t>
      </w:r>
    </w:p>
    <w:p w:rsidR="0097394F" w:rsidRPr="006E421A" w:rsidRDefault="0097394F" w:rsidP="006E421A">
      <w:pPr>
        <w:pStyle w:val="Style3"/>
        <w:widowControl/>
        <w:numPr>
          <w:ilvl w:val="0"/>
          <w:numId w:val="12"/>
        </w:numPr>
        <w:tabs>
          <w:tab w:val="left" w:pos="701"/>
        </w:tabs>
        <w:spacing w:before="48" w:line="276" w:lineRule="auto"/>
        <w:jc w:val="left"/>
        <w:rPr>
          <w:rFonts w:ascii="Times New Roman" w:hAnsi="Times New Roman"/>
          <w:bCs/>
        </w:rPr>
      </w:pPr>
      <w:r w:rsidRPr="006E421A">
        <w:rPr>
          <w:rFonts w:ascii="Times New Roman" w:hAnsi="Times New Roman"/>
        </w:rPr>
        <w:t>владение всеми видами речевой деятельности:</w:t>
      </w:r>
    </w:p>
    <w:p w:rsidR="005129BB" w:rsidRPr="00AB374D" w:rsidRDefault="005129BB" w:rsidP="00AB37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курса русского языка 10 класса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у выпускников формируются также ключевые и </w:t>
      </w:r>
      <w:proofErr w:type="spellStart"/>
      <w:r w:rsidRPr="006E421A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6E421A">
        <w:rPr>
          <w:rFonts w:ascii="Times New Roman" w:hAnsi="Times New Roman" w:cs="Times New Roman"/>
          <w:sz w:val="24"/>
          <w:szCs w:val="24"/>
        </w:rPr>
        <w:t xml:space="preserve"> компетенции: коммуникативная, языковедческая, </w:t>
      </w:r>
      <w:proofErr w:type="spellStart"/>
      <w:r w:rsidRPr="006E421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E421A">
        <w:rPr>
          <w:rFonts w:ascii="Times New Roman" w:hAnsi="Times New Roman" w:cs="Times New Roman"/>
          <w:sz w:val="24"/>
          <w:szCs w:val="24"/>
        </w:rPr>
        <w:t>, ценностно-смысловые, учебно-познавательные компетенции, информационные, социально-трудовые компетенции, компетенции личностного самосовершенствования.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русского языка ученик должен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iCs/>
          <w:sz w:val="24"/>
          <w:szCs w:val="24"/>
        </w:rPr>
        <w:t>знать/понимать: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смысл понятий: речевая ситуация и её компоненты, литературный язык, языковая норма, культура речи;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9BB" w:rsidRPr="006E421A" w:rsidRDefault="005129BB" w:rsidP="005129BB">
      <w:pPr>
        <w:tabs>
          <w:tab w:val="left" w:pos="313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129BB" w:rsidRPr="006E421A" w:rsidRDefault="005129BB" w:rsidP="005129BB">
      <w:pPr>
        <w:tabs>
          <w:tab w:val="left" w:pos="313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точности, уместности их употребления;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lastRenderedPageBreak/>
        <w:t>проводить лингвистический анализ текстов различных функциональных стилей и разновидностей языка;</w:t>
      </w:r>
    </w:p>
    <w:p w:rsidR="005129BB" w:rsidRPr="006E421A" w:rsidRDefault="005129BB" w:rsidP="005129BB">
      <w:pPr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421A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и чтение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</w:t>
      </w:r>
      <w:r w:rsidRPr="006E421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129BB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</w:r>
    </w:p>
    <w:p w:rsidR="005129BB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9BB" w:rsidRPr="00574342" w:rsidRDefault="005129BB" w:rsidP="005129B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74342">
        <w:rPr>
          <w:rFonts w:ascii="Times New Roman" w:hAnsi="Times New Roman" w:cs="Times New Roman"/>
          <w:b/>
          <w:bCs/>
          <w:sz w:val="24"/>
          <w:szCs w:val="24"/>
        </w:rPr>
        <w:t>говорение и письмо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создавать и письменные монологические и диалогические высказывания различных типов и жанров в учебно-научной (на материале изучаемых дисциплин), социально-культурной и деловой сферах общения;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129BB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6E421A">
        <w:rPr>
          <w:rFonts w:ascii="Times New Roman" w:hAnsi="Times New Roman" w:cs="Times New Roman"/>
          <w:sz w:val="24"/>
          <w:szCs w:val="24"/>
        </w:rPr>
        <w:t>основные  приёмы</w:t>
      </w:r>
      <w:proofErr w:type="gramEnd"/>
      <w:r w:rsidRPr="006E421A">
        <w:rPr>
          <w:rFonts w:ascii="Times New Roman" w:hAnsi="Times New Roman" w:cs="Times New Roman"/>
          <w:sz w:val="24"/>
          <w:szCs w:val="24"/>
        </w:rPr>
        <w:t xml:space="preserve"> информационной переработки устного и письменного текста;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BB" w:rsidRPr="006E421A" w:rsidRDefault="005129BB" w:rsidP="005129BB">
      <w:pPr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  <w:r w:rsidRPr="006E421A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5129BB" w:rsidRPr="006E421A" w:rsidRDefault="005129BB" w:rsidP="00512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129BB" w:rsidRPr="006E421A" w:rsidRDefault="005129BB" w:rsidP="00512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421A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5129BB" w:rsidRDefault="005129BB" w:rsidP="005129BB">
      <w:pPr>
        <w:pStyle w:val="Style2"/>
        <w:widowControl/>
        <w:spacing w:line="276" w:lineRule="auto"/>
        <w:jc w:val="left"/>
        <w:rPr>
          <w:rStyle w:val="FontStyle12"/>
          <w:b w:val="0"/>
          <w:i w:val="0"/>
          <w:sz w:val="24"/>
          <w:szCs w:val="24"/>
        </w:rPr>
      </w:pPr>
    </w:p>
    <w:p w:rsidR="005129BB" w:rsidRDefault="005129BB" w:rsidP="005129BB">
      <w:pPr>
        <w:pStyle w:val="Style2"/>
        <w:widowControl/>
        <w:spacing w:line="276" w:lineRule="auto"/>
        <w:jc w:val="left"/>
        <w:rPr>
          <w:rStyle w:val="FontStyle12"/>
          <w:b w:val="0"/>
          <w:i w:val="0"/>
          <w:sz w:val="24"/>
          <w:szCs w:val="24"/>
        </w:rPr>
      </w:pPr>
    </w:p>
    <w:p w:rsidR="00CF71D9" w:rsidRDefault="00CF71D9" w:rsidP="005129BB">
      <w:pPr>
        <w:pStyle w:val="Style2"/>
        <w:widowControl/>
        <w:spacing w:line="276" w:lineRule="auto"/>
        <w:jc w:val="left"/>
        <w:rPr>
          <w:rStyle w:val="FontStyle12"/>
          <w:b w:val="0"/>
          <w:i w:val="0"/>
          <w:sz w:val="24"/>
          <w:szCs w:val="24"/>
        </w:rPr>
      </w:pPr>
    </w:p>
    <w:p w:rsidR="00CF71D9" w:rsidRPr="006E421A" w:rsidRDefault="00CF71D9" w:rsidP="005129BB">
      <w:pPr>
        <w:pStyle w:val="Style2"/>
        <w:widowControl/>
        <w:spacing w:line="276" w:lineRule="auto"/>
        <w:jc w:val="left"/>
        <w:rPr>
          <w:rStyle w:val="FontStyle12"/>
          <w:b w:val="0"/>
          <w:i w:val="0"/>
          <w:sz w:val="24"/>
          <w:szCs w:val="24"/>
        </w:rPr>
      </w:pPr>
    </w:p>
    <w:p w:rsidR="0097394F" w:rsidRPr="006E421A" w:rsidRDefault="0097394F" w:rsidP="006E421A">
      <w:pPr>
        <w:pStyle w:val="Style2"/>
        <w:widowControl/>
        <w:spacing w:line="276" w:lineRule="auto"/>
        <w:jc w:val="left"/>
        <w:rPr>
          <w:rStyle w:val="FontStyle12"/>
          <w:b w:val="0"/>
          <w:i w:val="0"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</w:t>
      </w:r>
      <w:r w:rsidR="0057434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E4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21A">
        <w:rPr>
          <w:rFonts w:ascii="Times New Roman" w:hAnsi="Times New Roman" w:cs="Times New Roman"/>
          <w:b/>
          <w:bCs/>
          <w:sz w:val="24"/>
          <w:szCs w:val="24"/>
        </w:rPr>
        <w:t>Содержание курса русского языка в 10 классе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Слово о русском языке.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Лексика. Фразеология. Лексикография. 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21A">
        <w:rPr>
          <w:rFonts w:ascii="Times New Roman" w:hAnsi="Times New Roman" w:cs="Times New Roman"/>
          <w:bCs/>
          <w:sz w:val="24"/>
          <w:szCs w:val="24"/>
        </w:rPr>
        <w:t>Слово и его значение. Однозначность и многозначность слов.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Устаревшая лексика и неологизмы. Общеупотребительная лексика.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Фонетика. Графика. Орфоэпия.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21A">
        <w:rPr>
          <w:rFonts w:ascii="Times New Roman" w:hAnsi="Times New Roman" w:cs="Times New Roman"/>
          <w:bCs/>
          <w:sz w:val="24"/>
          <w:szCs w:val="24"/>
        </w:rPr>
        <w:t>Звуки и буквы. Фонетический разбор слова. Орфоэпия. Орфоэпические нормы.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421A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21A">
        <w:rPr>
          <w:rFonts w:ascii="Times New Roman" w:hAnsi="Times New Roman" w:cs="Times New Roman"/>
          <w:bCs/>
          <w:sz w:val="24"/>
          <w:szCs w:val="24"/>
        </w:rPr>
        <w:t>Состав слова. Словообразование. Формообразование.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Морфология и орфография.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 xml:space="preserve">Принципы русской орфографии. Проверяемые и непроверяемые безударные гласные в корне. Чередующиеся гласные в корне. Употребление гласных после шипящих. Употребление гласных после </w:t>
      </w:r>
      <w:r w:rsidRPr="006E421A">
        <w:rPr>
          <w:b/>
        </w:rPr>
        <w:t>ц</w:t>
      </w:r>
      <w:r w:rsidRPr="006E421A">
        <w:t>. Правописание звонких и глухих согласных. Правописание непроизносимых согласных. Правописание двойных согласных. Правописание гласных и согласных в приставках. Употребление разделительных ь, ъ. Правила переноса.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</w:pPr>
      <w:r w:rsidRPr="006E421A">
        <w:rPr>
          <w:b/>
        </w:rPr>
        <w:t xml:space="preserve">Части речи. Имя существительное. 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 xml:space="preserve">Имя существительное как часть речи. Правописание падежных окончаний. Гласные в суффиксах имён существительных. Правописание сложных имён существительных. 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  <w:rPr>
          <w:b/>
        </w:rPr>
      </w:pPr>
      <w:r w:rsidRPr="006E421A">
        <w:rPr>
          <w:b/>
        </w:rPr>
        <w:t>Имя прилагательное.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>Имя прилагательное как часть речи. Склонение и правописание имён прилагательных. Правописание сложных имён прилагательных.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  <w:rPr>
          <w:b/>
        </w:rPr>
      </w:pPr>
      <w:r w:rsidRPr="006E421A">
        <w:rPr>
          <w:b/>
        </w:rPr>
        <w:t>Имя числительное.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>Имя числительное как часть речи. Склонение и правописание имён числительных. Употребление имён числительных в речи.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  <w:rPr>
          <w:b/>
        </w:rPr>
      </w:pPr>
      <w:r w:rsidRPr="006E421A">
        <w:rPr>
          <w:b/>
        </w:rPr>
        <w:t>Местоимение.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>Местоимение как часть речи. Правописание местоимений.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  <w:rPr>
          <w:b/>
        </w:rPr>
      </w:pPr>
      <w:r w:rsidRPr="006E421A">
        <w:rPr>
          <w:b/>
        </w:rPr>
        <w:t>Глагол и глагольные формы.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>Глагол как часть речи. Правописание глаголов. Причастие как глагольная форма. Образование причастий. Правописание суффиксов причастий. Н и НН в причастиях и отглагольных прилагательных. Деепричастие как глагольная форма.</w:t>
      </w:r>
    </w:p>
    <w:p w:rsidR="0097394F" w:rsidRPr="006E421A" w:rsidRDefault="0097394F" w:rsidP="006E421A">
      <w:pPr>
        <w:pStyle w:val="a4"/>
        <w:spacing w:line="276" w:lineRule="auto"/>
      </w:pPr>
    </w:p>
    <w:p w:rsidR="0097394F" w:rsidRPr="006E421A" w:rsidRDefault="0097394F" w:rsidP="006E421A">
      <w:pPr>
        <w:pStyle w:val="a4"/>
        <w:spacing w:line="276" w:lineRule="auto"/>
        <w:rPr>
          <w:b/>
        </w:rPr>
      </w:pPr>
      <w:r w:rsidRPr="006E421A">
        <w:rPr>
          <w:b/>
        </w:rPr>
        <w:t xml:space="preserve">Наречие. Слова категории состояния. </w:t>
      </w:r>
    </w:p>
    <w:p w:rsidR="0097394F" w:rsidRPr="006E421A" w:rsidRDefault="0097394F" w:rsidP="006E421A">
      <w:pPr>
        <w:pStyle w:val="a4"/>
        <w:spacing w:line="276" w:lineRule="auto"/>
      </w:pPr>
      <w:r w:rsidRPr="006E421A">
        <w:t>Наречие как часть речи. Правописание наречий. Слова категории состояния.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Служебные части речи.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21A">
        <w:rPr>
          <w:rFonts w:ascii="Times New Roman" w:hAnsi="Times New Roman" w:cs="Times New Roman"/>
          <w:bCs/>
          <w:sz w:val="24"/>
          <w:szCs w:val="24"/>
        </w:rPr>
        <w:t>Служебные части речи. Предлог как служебная часть речи. Правописание предлогов. Союз как служебная часть речи. Союзные слова. Правописание союзов. Частицы. Правописание частиц.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Междометие.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21A">
        <w:rPr>
          <w:rFonts w:ascii="Times New Roman" w:hAnsi="Times New Roman" w:cs="Times New Roman"/>
          <w:bCs/>
          <w:sz w:val="24"/>
          <w:szCs w:val="24"/>
        </w:rPr>
        <w:t xml:space="preserve">Междометие как особый разряд слов. </w:t>
      </w: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94F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>Повторение в конце года.</w:t>
      </w:r>
    </w:p>
    <w:p w:rsidR="005129BB" w:rsidRPr="006E421A" w:rsidRDefault="005129BB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1A" w:rsidRPr="006E421A" w:rsidRDefault="006E421A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1A" w:rsidRPr="006E421A" w:rsidRDefault="006E421A" w:rsidP="006E421A">
      <w:pPr>
        <w:rPr>
          <w:rFonts w:ascii="Times New Roman" w:hAnsi="Times New Roman" w:cs="Times New Roman"/>
          <w:b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8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21A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6E421A" w:rsidRPr="006E421A" w:rsidRDefault="00A86F33" w:rsidP="006E42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E421A" w:rsidRPr="006E421A">
        <w:rPr>
          <w:rFonts w:ascii="Times New Roman" w:hAnsi="Times New Roman" w:cs="Times New Roman"/>
          <w:b/>
          <w:sz w:val="24"/>
          <w:szCs w:val="24"/>
        </w:rPr>
        <w:t>РУССКИЙ ЯЗЫК. 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6E421A" w:rsidRPr="006E421A" w:rsidRDefault="006E421A" w:rsidP="006E42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762"/>
        <w:gridCol w:w="1713"/>
        <w:gridCol w:w="7"/>
      </w:tblGrid>
      <w:tr w:rsidR="006E421A" w:rsidRPr="006E421A" w:rsidTr="000C5A78">
        <w:trPr>
          <w:gridAfter w:val="1"/>
          <w:wAfter w:w="7" w:type="dxa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E421A" w:rsidRPr="006E421A" w:rsidTr="000C5A78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1A" w:rsidRPr="006E421A" w:rsidTr="000C5A78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Введение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421A" w:rsidRPr="006E421A" w:rsidTr="000C5A78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Лексика. Фразеология. Лексикография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Фонетика. Графика. Орфоэпия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Морфология. Орфография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D46116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Наречие. Слова категории состояния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Союз и союзные слова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6E421A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21A" w:rsidRPr="006E421A" w:rsidTr="000C5A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6E421A" w:rsidRPr="006E421A" w:rsidTr="000C5A78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21A" w:rsidRPr="006E421A" w:rsidRDefault="006E421A" w:rsidP="006E42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1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1A" w:rsidRPr="006E421A" w:rsidRDefault="00A86F33" w:rsidP="006E421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4F" w:rsidRPr="006E421A" w:rsidRDefault="0097394F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E421A" w:rsidRDefault="006E421A" w:rsidP="006E4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2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574342" w:rsidRDefault="00574342" w:rsidP="006E4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74D" w:rsidRDefault="00AB374D" w:rsidP="006E4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0FB9" w:rsidRDefault="00F80FB9" w:rsidP="00F80FB9">
      <w:pPr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>
        <w:rPr>
          <w:b/>
          <w:sz w:val="36"/>
          <w:szCs w:val="36"/>
        </w:rPr>
        <w:lastRenderedPageBreak/>
        <w:t>Тематическое планирование</w:t>
      </w:r>
      <w:bookmarkStart w:id="0" w:name="_GoBack"/>
      <w:bookmarkEnd w:id="0"/>
    </w:p>
    <w:p w:rsidR="00F80FB9" w:rsidRDefault="00F80FB9" w:rsidP="00F8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(программа </w:t>
      </w:r>
      <w:proofErr w:type="spellStart"/>
      <w:r>
        <w:rPr>
          <w:b/>
          <w:sz w:val="28"/>
          <w:szCs w:val="28"/>
        </w:rPr>
        <w:t>Гольцовой</w:t>
      </w:r>
      <w:proofErr w:type="spellEnd"/>
      <w:r>
        <w:rPr>
          <w:b/>
          <w:sz w:val="28"/>
          <w:szCs w:val="28"/>
        </w:rPr>
        <w:t xml:space="preserve"> Н.Г.)</w:t>
      </w:r>
    </w:p>
    <w:p w:rsidR="00F80FB9" w:rsidRDefault="00F80FB9" w:rsidP="00F80FB9">
      <w:pPr>
        <w:ind w:right="-8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10 класс (68 часов, 2 часа в неделю)</w:t>
      </w:r>
    </w:p>
    <w:p w:rsidR="00F80FB9" w:rsidRPr="00CF71D9" w:rsidRDefault="00F80FB9" w:rsidP="00F8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D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561"/>
        <w:gridCol w:w="2040"/>
      </w:tblGrid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 w:rsidP="00F80FB9">
            <w:pPr>
              <w:pStyle w:val="1"/>
              <w:numPr>
                <w:ilvl w:val="0"/>
                <w:numId w:val="0"/>
              </w:numPr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CF71D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71D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pStyle w:val="1"/>
              <w:numPr>
                <w:ilvl w:val="0"/>
                <w:numId w:val="0"/>
              </w:numPr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CF71D9">
              <w:rPr>
                <w:rFonts w:ascii="Times New Roman" w:hAnsi="Times New Roman"/>
                <w:sz w:val="22"/>
                <w:szCs w:val="22"/>
              </w:rPr>
              <w:t xml:space="preserve">                                1 триместр (20 часов)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Слово о русском языке.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-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1)</w:t>
            </w:r>
          </w:p>
        </w:tc>
      </w:tr>
      <w:tr w:rsidR="00D46116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>
            <w:pPr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>
            <w:pPr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ДР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Однозначность и многозначность слов. Работа с толковыми словарями.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Изобразительно – выразительные средства русского языка.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</w:t>
            </w:r>
            <w:r w:rsidRPr="00CF71D9">
              <w:rPr>
                <w:rFonts w:ascii="Times New Roman" w:hAnsi="Times New Roman" w:cs="Times New Roman"/>
                <w:lang w:val="en-US"/>
              </w:rPr>
              <w:t>3</w:t>
            </w:r>
            <w:r w:rsidRPr="00CF71D9">
              <w:rPr>
                <w:rFonts w:ascii="Times New Roman" w:hAnsi="Times New Roman" w:cs="Times New Roman"/>
              </w:rPr>
              <w:t>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Омонимы и их употребление. Работа со словарями омонимов.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Паронимы и их употребление. Работа со словарями паронимов.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Синонимы и их употребление. Работа со словарями синонимов.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6)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 №1. Сочинение-рассуждение в формате ЕГЭ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 w:rsidP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Р\Р№1. Сочинение-рассуждение в формате ЕГЭ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2C0E43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3" w:rsidRPr="00CF71D9" w:rsidRDefault="002C0E43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3" w:rsidRPr="00CF71D9" w:rsidRDefault="002C0E43" w:rsidP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Антонимы и их употребление. Работа со словарями антонимов.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3" w:rsidRPr="00CF71D9" w:rsidRDefault="002C0E43">
            <w:pPr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(П. 7)</w:t>
            </w:r>
          </w:p>
        </w:tc>
      </w:tr>
      <w:tr w:rsidR="00F80FB9" w:rsidRPr="00CF71D9" w:rsidTr="00F80FB9">
        <w:trPr>
          <w:cantSplit/>
          <w:trHeight w:val="6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tabs>
                <w:tab w:val="left" w:pos="183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Происхождение лексики современного русского языка. Роль старославянизмов в создании текстов высокого стиля. Лингвистический анализ текста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(§8)</w:t>
            </w:r>
          </w:p>
          <w:p w:rsidR="00F80FB9" w:rsidRPr="00CF71D9" w:rsidRDefault="00F80FB9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proofErr w:type="spellStart"/>
            <w:r w:rsidRPr="00CF71D9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CF71D9">
              <w:rPr>
                <w:rFonts w:ascii="Times New Roman" w:hAnsi="Times New Roman" w:cs="Times New Roman"/>
              </w:rPr>
              <w:t xml:space="preserve"> «Пророк», «Воспоминание в Царском Селе»</w:t>
            </w:r>
          </w:p>
        </w:tc>
      </w:tr>
      <w:tr w:rsidR="00F80FB9" w:rsidRPr="00CF71D9" w:rsidTr="00F80FB9">
        <w:trPr>
          <w:cantSplit/>
          <w:trHeight w:val="6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tabs>
                <w:tab w:val="left" w:pos="183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Лексика общеупотребительная и лексика, имеющая ограниченную сферу употребления. употребление устаревшей лексики и неологизмов. Окказиональные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9-10)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Фразеология. Фразеологические единицы и их употребление. Фразеологические словари.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11)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4A60BC">
            <w:pPr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Контрольное тестирование по теме «Лексика. Фразеология. Орфография»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12)</w:t>
            </w:r>
            <w:r w:rsidR="004A60BC" w:rsidRPr="00CF71D9">
              <w:rPr>
                <w:rFonts w:ascii="Times New Roman" w:hAnsi="Times New Roman" w:cs="Times New Roman"/>
              </w:rPr>
              <w:t xml:space="preserve"> </w:t>
            </w:r>
            <w:r w:rsidR="004A60BC" w:rsidRPr="00CF71D9">
              <w:rPr>
                <w:rFonts w:ascii="Times New Roman" w:hAnsi="Times New Roman" w:cs="Times New Roman"/>
                <w:b/>
              </w:rPr>
              <w:t>КР</w:t>
            </w:r>
          </w:p>
        </w:tc>
      </w:tr>
      <w:tr w:rsidR="00F80FB9" w:rsidRPr="00CF71D9" w:rsidTr="00F80FB9">
        <w:trPr>
          <w:cantSplit/>
          <w:jc w:val="center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Фонетика. Графика. Орфоэпия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Звуки и буквы. Фонетический разбор слова. Из истории славянской письменности и русского алфавита (сообщения школьников).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13)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Звуки и буквы. Фонетический разбор слова. Из истории славянской письменности и русского алфавита (сообщения школьников).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13)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Орфоэпия. Ударение. Типы ударения. Словесное ударение. Роль ударения в определении значения и формы слова, ударение и профессиональные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14)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Орфоэпия. Ударение. Типы ударения. Словесное ударение. Роль ударения в определении значения и формы слова, ударение и профессиональные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14)</w:t>
            </w:r>
          </w:p>
        </w:tc>
      </w:tr>
      <w:tr w:rsidR="00F80FB9" w:rsidRPr="00CF71D9" w:rsidTr="00F80FB9">
        <w:trPr>
          <w:cantSplit/>
          <w:jc w:val="center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71D9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CF71D9">
              <w:rPr>
                <w:rFonts w:ascii="Times New Roman" w:hAnsi="Times New Roman" w:cs="Times New Roman"/>
                <w:b/>
              </w:rPr>
              <w:t xml:space="preserve"> и словообразование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both"/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15-17)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2 триместр (20 часов)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both"/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15-17)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both"/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15-17)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Р\Р№2.</w:t>
            </w:r>
            <w:r w:rsidR="00A86F33" w:rsidRPr="00CF71D9">
              <w:rPr>
                <w:rFonts w:ascii="Times New Roman" w:hAnsi="Times New Roman" w:cs="Times New Roman"/>
                <w:b/>
                <w:color w:val="008000"/>
              </w:rPr>
              <w:t xml:space="preserve"> </w:t>
            </w:r>
            <w:proofErr w:type="gramStart"/>
            <w:r w:rsidR="00A86F33" w:rsidRPr="00CF71D9">
              <w:rPr>
                <w:rFonts w:ascii="Times New Roman" w:hAnsi="Times New Roman" w:cs="Times New Roman"/>
                <w:b/>
                <w:color w:val="008000"/>
              </w:rPr>
              <w:t>Контрольное  с</w:t>
            </w:r>
            <w:r w:rsidR="004A60BC" w:rsidRPr="00CF71D9">
              <w:rPr>
                <w:rFonts w:ascii="Times New Roman" w:hAnsi="Times New Roman" w:cs="Times New Roman"/>
                <w:b/>
                <w:color w:val="008000"/>
              </w:rPr>
              <w:t>очинение</w:t>
            </w:r>
            <w:proofErr w:type="gramEnd"/>
            <w:r w:rsidR="004A60BC" w:rsidRPr="00CF71D9">
              <w:rPr>
                <w:rFonts w:ascii="Times New Roman" w:hAnsi="Times New Roman" w:cs="Times New Roman"/>
                <w:b/>
                <w:color w:val="008000"/>
              </w:rPr>
              <w:t>-рассуждение по прочитанному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proofErr w:type="gramStart"/>
            <w:r w:rsidRPr="00CF71D9">
              <w:rPr>
                <w:rFonts w:ascii="Times New Roman" w:hAnsi="Times New Roman" w:cs="Times New Roman"/>
                <w:b/>
                <w:color w:val="008000"/>
              </w:rPr>
              <w:t>( упр.</w:t>
            </w:r>
            <w:proofErr w:type="gramEnd"/>
            <w:r w:rsidRPr="00CF71D9">
              <w:rPr>
                <w:rFonts w:ascii="Times New Roman" w:hAnsi="Times New Roman" w:cs="Times New Roman"/>
                <w:b/>
                <w:color w:val="008000"/>
              </w:rPr>
              <w:t xml:space="preserve"> 80,85) </w:t>
            </w:r>
            <w:r w:rsidR="00A86F33" w:rsidRPr="00CF71D9">
              <w:rPr>
                <w:rFonts w:ascii="Times New Roman" w:hAnsi="Times New Roman" w:cs="Times New Roman"/>
                <w:b/>
                <w:color w:val="008000"/>
              </w:rPr>
              <w:t>РР КР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Р\Р№2.</w:t>
            </w:r>
            <w:r w:rsidR="00A86F33" w:rsidRPr="00CF71D9">
              <w:rPr>
                <w:rFonts w:ascii="Times New Roman" w:hAnsi="Times New Roman" w:cs="Times New Roman"/>
                <w:b/>
                <w:color w:val="008000"/>
              </w:rPr>
              <w:t xml:space="preserve"> </w:t>
            </w:r>
            <w:proofErr w:type="gramStart"/>
            <w:r w:rsidR="00A86F33" w:rsidRPr="00CF71D9">
              <w:rPr>
                <w:rFonts w:ascii="Times New Roman" w:hAnsi="Times New Roman" w:cs="Times New Roman"/>
                <w:b/>
                <w:color w:val="008000"/>
              </w:rPr>
              <w:t>Контрольное  с</w:t>
            </w:r>
            <w:r w:rsidR="004A60BC" w:rsidRPr="00CF71D9">
              <w:rPr>
                <w:rFonts w:ascii="Times New Roman" w:hAnsi="Times New Roman" w:cs="Times New Roman"/>
                <w:b/>
                <w:color w:val="008000"/>
              </w:rPr>
              <w:t>очинение</w:t>
            </w:r>
            <w:proofErr w:type="gramEnd"/>
            <w:r w:rsidR="004A60BC" w:rsidRPr="00CF71D9">
              <w:rPr>
                <w:rFonts w:ascii="Times New Roman" w:hAnsi="Times New Roman" w:cs="Times New Roman"/>
                <w:b/>
                <w:color w:val="008000"/>
              </w:rPr>
              <w:t>-рассуждение по прочитанному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( упр. 80, 85)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 xml:space="preserve">Сочинение в рамках </w:t>
            </w:r>
            <w:r w:rsidRPr="00CF71D9">
              <w:rPr>
                <w:rFonts w:ascii="Times New Roman" w:hAnsi="Times New Roman" w:cs="Times New Roman"/>
                <w:b/>
                <w:color w:val="008000"/>
              </w:rPr>
              <w:lastRenderedPageBreak/>
              <w:t>подготовки к ЕГЭ.</w:t>
            </w:r>
          </w:p>
        </w:tc>
      </w:tr>
      <w:tr w:rsidR="00F80FB9" w:rsidRPr="00CF71D9" w:rsidTr="00F80FB9">
        <w:trPr>
          <w:cantSplit/>
          <w:jc w:val="center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lastRenderedPageBreak/>
              <w:t>Морфология и орфография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0FB9" w:rsidRPr="00CF71D9" w:rsidTr="00F80FB9">
        <w:trPr>
          <w:cantSplit/>
          <w:trHeight w:val="3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Принципы русской орфографии. Урок – семинар.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18)</w:t>
            </w:r>
          </w:p>
        </w:tc>
      </w:tr>
      <w:tr w:rsidR="00F80FB9" w:rsidRPr="00CF71D9" w:rsidTr="00F80FB9">
        <w:trPr>
          <w:cantSplit/>
          <w:trHeight w:val="33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Проверяемые и непроверяемые безударные гласные в корне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19)</w:t>
            </w:r>
          </w:p>
        </w:tc>
      </w:tr>
      <w:tr w:rsidR="00F80FB9" w:rsidRPr="00CF71D9" w:rsidTr="00F80FB9">
        <w:trPr>
          <w:cantSplit/>
          <w:trHeight w:val="36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Чередующиеся гласные в корне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20)</w:t>
            </w:r>
          </w:p>
        </w:tc>
      </w:tr>
      <w:tr w:rsidR="00F80FB9" w:rsidRPr="00CF71D9" w:rsidTr="00F80FB9">
        <w:trPr>
          <w:cantSplit/>
          <w:trHeight w:val="5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Употребление гласных после шипящих: в корне слова; в окончании; в суффиксе.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21)</w:t>
            </w:r>
          </w:p>
        </w:tc>
      </w:tr>
      <w:tr w:rsidR="004A60BC" w:rsidRPr="00CF71D9" w:rsidTr="00F80FB9">
        <w:trPr>
          <w:cantSplit/>
          <w:trHeight w:val="5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BC" w:rsidRPr="00CF71D9" w:rsidRDefault="004A60BC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BC" w:rsidRPr="00CF71D9" w:rsidRDefault="004A60B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Контрольный диктант по теме «Морфология и орфография»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BC" w:rsidRPr="00CF71D9" w:rsidRDefault="002C0E4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КР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2C0E43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Анализ контрольного диктанта. </w:t>
            </w:r>
            <w:r w:rsidR="00F80FB9" w:rsidRPr="00CF71D9">
              <w:rPr>
                <w:rFonts w:ascii="Times New Roman" w:hAnsi="Times New Roman" w:cs="Times New Roman"/>
              </w:rPr>
              <w:t xml:space="preserve">Употребление гласных после Ц: в корне; в суффиксе; в окончании. Употребление букв </w:t>
            </w:r>
            <w:proofErr w:type="gramStart"/>
            <w:r w:rsidR="00F80FB9" w:rsidRPr="00CF71D9">
              <w:rPr>
                <w:rFonts w:ascii="Times New Roman" w:hAnsi="Times New Roman" w:cs="Times New Roman"/>
              </w:rPr>
              <w:t>Э</w:t>
            </w:r>
            <w:proofErr w:type="gramEnd"/>
            <w:r w:rsidR="00F80FB9" w:rsidRPr="00CF71D9">
              <w:rPr>
                <w:rFonts w:ascii="Times New Roman" w:hAnsi="Times New Roman" w:cs="Times New Roman"/>
              </w:rPr>
              <w:t>, Е, Ё и сочетания ЙО в различных морфемах.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22-23)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звонких и глухих согласных. правописание непроизносимых согласных и сочетаний СЧ, ЗЧ, ШЧ, ЖЧ, СТЧ, ЗДЧ. Правописание двойных согласных.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24-26)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звонких и глухих согласных. правописание непроизносимых согласных и сочетаний СЧ, ЗЧ, ШЧ, ЖЧ, СТЧ, ЗДЧ. Правописание двойных согласных.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24-26)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Правописание гласных и согласных в приставках. Приставки ПРЕ- и ПРИ-. Гласные </w:t>
            </w:r>
            <w:proofErr w:type="gramStart"/>
            <w:r w:rsidRPr="00CF71D9">
              <w:rPr>
                <w:rFonts w:ascii="Times New Roman" w:hAnsi="Times New Roman" w:cs="Times New Roman"/>
              </w:rPr>
              <w:t>И</w:t>
            </w:r>
            <w:proofErr w:type="gramEnd"/>
            <w:r w:rsidRPr="00CF7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1D9">
              <w:rPr>
                <w:rFonts w:ascii="Times New Roman" w:hAnsi="Times New Roman" w:cs="Times New Roman"/>
              </w:rPr>
              <w:t>и</w:t>
            </w:r>
            <w:proofErr w:type="spellEnd"/>
            <w:r w:rsidRPr="00CF71D9">
              <w:rPr>
                <w:rFonts w:ascii="Times New Roman" w:hAnsi="Times New Roman" w:cs="Times New Roman"/>
              </w:rPr>
              <w:t xml:space="preserve"> Ы после приставок.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27-29)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Правописание гласных и согласных в приставках. Приставки ПРЕ- и ПРИ-. Гласные </w:t>
            </w:r>
            <w:proofErr w:type="gramStart"/>
            <w:r w:rsidRPr="00CF71D9">
              <w:rPr>
                <w:rFonts w:ascii="Times New Roman" w:hAnsi="Times New Roman" w:cs="Times New Roman"/>
              </w:rPr>
              <w:t>И</w:t>
            </w:r>
            <w:proofErr w:type="gramEnd"/>
            <w:r w:rsidRPr="00CF7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1D9">
              <w:rPr>
                <w:rFonts w:ascii="Times New Roman" w:hAnsi="Times New Roman" w:cs="Times New Roman"/>
              </w:rPr>
              <w:t>и</w:t>
            </w:r>
            <w:proofErr w:type="spellEnd"/>
            <w:r w:rsidRPr="00CF71D9">
              <w:rPr>
                <w:rFonts w:ascii="Times New Roman" w:hAnsi="Times New Roman" w:cs="Times New Roman"/>
              </w:rPr>
              <w:t xml:space="preserve"> Ы после приставок.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27-29)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30-32)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 №3.</w:t>
            </w:r>
            <w:r w:rsidR="002C0E43" w:rsidRPr="00CF71D9">
              <w:rPr>
                <w:rFonts w:ascii="Times New Roman" w:hAnsi="Times New Roman" w:cs="Times New Roman"/>
                <w:b/>
                <w:color w:val="008000"/>
              </w:rPr>
              <w:t xml:space="preserve"> Сочинение-рассуждение по тексту публицистического стиля (в формате ЕГЭ)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 xml:space="preserve">( упр. 80,85) 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 w:rsidP="002C0E43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 xml:space="preserve">Р\Р №3. </w:t>
            </w:r>
            <w:r w:rsidR="002C0E43" w:rsidRPr="00CF71D9">
              <w:rPr>
                <w:rFonts w:ascii="Times New Roman" w:hAnsi="Times New Roman" w:cs="Times New Roman"/>
                <w:b/>
                <w:color w:val="008000"/>
              </w:rPr>
              <w:t xml:space="preserve">Сочинение-рассуждение по тексту публицистического стиля </w:t>
            </w:r>
            <w:r w:rsidR="00C6410F" w:rsidRPr="00CF71D9">
              <w:rPr>
                <w:rFonts w:ascii="Times New Roman" w:hAnsi="Times New Roman" w:cs="Times New Roman"/>
                <w:b/>
                <w:color w:val="008000"/>
              </w:rPr>
              <w:t>(</w:t>
            </w:r>
            <w:r w:rsidR="002C0E43" w:rsidRPr="00CF71D9">
              <w:rPr>
                <w:rFonts w:ascii="Times New Roman" w:hAnsi="Times New Roman" w:cs="Times New Roman"/>
                <w:b/>
                <w:color w:val="008000"/>
              </w:rPr>
              <w:t>в формате ЕГЭ)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( упр. 80, 85)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cantSplit/>
          <w:trHeight w:val="50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Имя существительно</w:t>
            </w:r>
            <w:r w:rsidR="005C6629" w:rsidRPr="00CF71D9">
              <w:rPr>
                <w:rFonts w:ascii="Times New Roman" w:hAnsi="Times New Roman" w:cs="Times New Roman"/>
              </w:rPr>
              <w:t>е как часть речи.</w:t>
            </w:r>
            <w:r w:rsidRPr="00CF71D9">
              <w:rPr>
                <w:rFonts w:ascii="Times New Roman" w:hAnsi="Times New Roman" w:cs="Times New Roman"/>
              </w:rPr>
              <w:t xml:space="preserve"> 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34-35)</w:t>
            </w:r>
          </w:p>
        </w:tc>
      </w:tr>
      <w:tr w:rsidR="00C6410F" w:rsidRPr="00CF71D9" w:rsidTr="00F80FB9">
        <w:trPr>
          <w:cantSplit/>
          <w:trHeight w:val="50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Контрольное тестирование по теме «Морфология и орфография»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КР</w:t>
            </w:r>
          </w:p>
        </w:tc>
      </w:tr>
      <w:tr w:rsidR="00F80FB9" w:rsidRPr="00CF71D9" w:rsidTr="00F80FB9">
        <w:trPr>
          <w:cantSplit/>
          <w:trHeight w:val="29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C6410F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Анализ контрольного тестирования. </w:t>
            </w:r>
            <w:r w:rsidR="00F80FB9" w:rsidRPr="00CF71D9">
              <w:rPr>
                <w:rFonts w:ascii="Times New Roman" w:hAnsi="Times New Roman" w:cs="Times New Roman"/>
              </w:rPr>
              <w:t>Правописание сложных имён существительных.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36)</w:t>
            </w:r>
          </w:p>
        </w:tc>
      </w:tr>
      <w:tr w:rsidR="00F80FB9" w:rsidRPr="00CF71D9" w:rsidTr="00F80FB9">
        <w:trPr>
          <w:cantSplit/>
          <w:trHeight w:val="3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C6410F">
            <w:pPr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3 триместр (28 часов)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F80FB9" w:rsidRPr="00CF71D9" w:rsidTr="00F80FB9">
        <w:trPr>
          <w:cantSplit/>
          <w:trHeight w:val="5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Имя прилагательное как часть речи. Морфологический разбор имени прилагательного.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37)</w:t>
            </w:r>
          </w:p>
        </w:tc>
      </w:tr>
      <w:tr w:rsidR="00F80FB9" w:rsidRPr="00CF71D9" w:rsidTr="00F80FB9">
        <w:trPr>
          <w:cantSplit/>
          <w:trHeight w:val="69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окончаний имён прилагательных.  Правописание суффиксов имён прилагательных.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38-39)</w:t>
            </w:r>
          </w:p>
        </w:tc>
      </w:tr>
      <w:tr w:rsidR="00F80FB9" w:rsidRPr="00CF71D9" w:rsidTr="00F80FB9">
        <w:trPr>
          <w:cantSplit/>
          <w:trHeight w:val="53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Н и НН в суффиксах имён прилагательных, образованных от имён существительных.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40)</w:t>
            </w:r>
          </w:p>
        </w:tc>
      </w:tr>
      <w:tr w:rsidR="00F80FB9" w:rsidRPr="00CF71D9" w:rsidTr="00F80FB9">
        <w:trPr>
          <w:cantSplit/>
          <w:trHeight w:val="33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сложных имён прилагательных.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41)</w:t>
            </w:r>
          </w:p>
        </w:tc>
      </w:tr>
      <w:tr w:rsidR="00F80FB9" w:rsidRPr="00CF71D9" w:rsidTr="00F80FB9">
        <w:trPr>
          <w:cantSplit/>
          <w:trHeight w:val="5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(§ 42)  </w:t>
            </w:r>
          </w:p>
        </w:tc>
      </w:tr>
      <w:tr w:rsidR="00F80FB9" w:rsidRPr="00CF71D9" w:rsidTr="00F80FB9">
        <w:trPr>
          <w:cantSplit/>
          <w:trHeight w:val="35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Склонение </w:t>
            </w:r>
            <w:proofErr w:type="gramStart"/>
            <w:r w:rsidRPr="00CF71D9">
              <w:rPr>
                <w:rFonts w:ascii="Times New Roman" w:hAnsi="Times New Roman" w:cs="Times New Roman"/>
              </w:rPr>
              <w:t>и  правописание</w:t>
            </w:r>
            <w:proofErr w:type="gramEnd"/>
            <w:r w:rsidRPr="00CF71D9">
              <w:rPr>
                <w:rFonts w:ascii="Times New Roman" w:hAnsi="Times New Roman" w:cs="Times New Roman"/>
              </w:rPr>
              <w:t xml:space="preserve"> имён числительных.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43-44)</w:t>
            </w:r>
          </w:p>
        </w:tc>
      </w:tr>
      <w:tr w:rsidR="00F80FB9" w:rsidRPr="00CF71D9" w:rsidTr="00C6410F">
        <w:trPr>
          <w:cantSplit/>
          <w:trHeight w:val="56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Употребление имён числительных в речи.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45)</w:t>
            </w:r>
          </w:p>
        </w:tc>
      </w:tr>
      <w:tr w:rsidR="00C6410F" w:rsidRPr="00CF71D9" w:rsidTr="00F80FB9">
        <w:trPr>
          <w:cantSplit/>
          <w:trHeight w:val="33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Контрольный диктант по теме «Морфология и орфография. Имена прилагательное и числительное»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F" w:rsidRPr="00CF71D9" w:rsidRDefault="00C6410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КР</w:t>
            </w:r>
          </w:p>
        </w:tc>
      </w:tr>
      <w:tr w:rsidR="00F80FB9" w:rsidRPr="00CF71D9" w:rsidTr="00F80FB9">
        <w:trPr>
          <w:cantSplit/>
          <w:trHeight w:val="51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tabs>
                <w:tab w:val="left" w:pos="22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C6410F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Анализ контрольного диктанта. </w:t>
            </w:r>
            <w:r w:rsidR="00F80FB9" w:rsidRPr="00CF71D9">
              <w:rPr>
                <w:rFonts w:ascii="Times New Roman" w:hAnsi="Times New Roman" w:cs="Times New Roman"/>
              </w:rPr>
              <w:t xml:space="preserve">Местоимение как часть речи. Морфологический разбор местоимения. Правописание местоимений.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46-47)</w:t>
            </w:r>
          </w:p>
        </w:tc>
      </w:tr>
      <w:tr w:rsidR="00F80FB9" w:rsidRPr="00CF71D9" w:rsidTr="00F80FB9">
        <w:trPr>
          <w:cantSplit/>
          <w:trHeight w:val="32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 xml:space="preserve">Глагол как часть речи. Морфологический разбор глагола.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48)</w:t>
            </w:r>
          </w:p>
        </w:tc>
      </w:tr>
      <w:tr w:rsidR="00F80FB9" w:rsidRPr="00CF71D9" w:rsidTr="00F80FB9">
        <w:trPr>
          <w:cantSplit/>
          <w:trHeight w:val="3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глаголов.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49)</w:t>
            </w:r>
          </w:p>
        </w:tc>
      </w:tr>
      <w:tr w:rsidR="00F80FB9" w:rsidRPr="00CF71D9" w:rsidTr="00F80FB9">
        <w:trPr>
          <w:cantSplit/>
          <w:trHeight w:val="36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Причастие как глагольная форма. Морфологический разбор причастия. Образование причастий.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50-51)</w:t>
            </w:r>
          </w:p>
        </w:tc>
      </w:tr>
      <w:tr w:rsidR="00F80FB9" w:rsidRPr="00CF71D9" w:rsidTr="00F80FB9">
        <w:trPr>
          <w:cantSplit/>
          <w:trHeight w:val="5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proofErr w:type="gramStart"/>
            <w:r w:rsidRPr="00CF71D9">
              <w:rPr>
                <w:rFonts w:ascii="Times New Roman" w:hAnsi="Times New Roman" w:cs="Times New Roman"/>
              </w:rPr>
              <w:t>Правописание  суффиксов</w:t>
            </w:r>
            <w:proofErr w:type="gramEnd"/>
            <w:r w:rsidRPr="00CF71D9">
              <w:rPr>
                <w:rFonts w:ascii="Times New Roman" w:hAnsi="Times New Roman" w:cs="Times New Roman"/>
              </w:rPr>
              <w:t xml:space="preserve"> причастий. Н и НН в причастиях и отглагольных прилагательных.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52)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Деепричастие как глагольная форма. образование деепричастий. Морфологический разбор деепричастия.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53)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C6410F">
            <w:pPr>
              <w:rPr>
                <w:rFonts w:ascii="Times New Roman" w:hAnsi="Times New Roman" w:cs="Times New Roman"/>
                <w:b/>
                <w:bCs/>
              </w:rPr>
            </w:pPr>
            <w:r w:rsidRPr="00CF71D9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="00F80FB9" w:rsidRPr="00CF71D9">
              <w:rPr>
                <w:rFonts w:ascii="Times New Roman" w:hAnsi="Times New Roman" w:cs="Times New Roman"/>
                <w:b/>
                <w:bCs/>
              </w:rPr>
              <w:t>. Тестирование в рамках подготовки к ЕГЭ.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C6410F">
            <w:pPr>
              <w:rPr>
                <w:rFonts w:ascii="Times New Roman" w:hAnsi="Times New Roman" w:cs="Times New Roman"/>
                <w:bCs/>
              </w:rPr>
            </w:pPr>
            <w:r w:rsidRPr="00CF71D9">
              <w:rPr>
                <w:rFonts w:ascii="Times New Roman" w:hAnsi="Times New Roman" w:cs="Times New Roman"/>
                <w:b/>
                <w:bCs/>
              </w:rPr>
              <w:t>КР</w:t>
            </w:r>
          </w:p>
        </w:tc>
      </w:tr>
      <w:tr w:rsidR="00F80FB9" w:rsidRPr="00CF71D9" w:rsidTr="00F80FB9">
        <w:trPr>
          <w:cantSplit/>
          <w:trHeight w:val="3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Наречие как часть речи. Морфологический разбор наречия.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54)</w:t>
            </w:r>
          </w:p>
        </w:tc>
      </w:tr>
      <w:tr w:rsidR="00F80FB9" w:rsidRPr="00CF71D9" w:rsidTr="00F80FB9">
        <w:trPr>
          <w:cantSplit/>
          <w:trHeight w:val="38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Правописание наречий.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55)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Р\Р№4.</w:t>
            </w:r>
            <w:r w:rsidR="00C6410F" w:rsidRPr="00CF71D9">
              <w:rPr>
                <w:rFonts w:ascii="Times New Roman" w:hAnsi="Times New Roman" w:cs="Times New Roman"/>
                <w:b/>
                <w:color w:val="008000"/>
              </w:rPr>
              <w:t xml:space="preserve"> Сочинение-рассуждение по прочитанному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 xml:space="preserve">( упр. 80,85) 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Р\Р №4.</w:t>
            </w:r>
            <w:r w:rsidR="00C6410F" w:rsidRPr="00CF71D9">
              <w:rPr>
                <w:rFonts w:ascii="Times New Roman" w:hAnsi="Times New Roman" w:cs="Times New Roman"/>
                <w:b/>
                <w:color w:val="008000"/>
              </w:rPr>
              <w:t xml:space="preserve"> Сочинение-рассуждение по прочитанному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( упр. 80, 85)</w:t>
            </w:r>
          </w:p>
          <w:p w:rsidR="00F80FB9" w:rsidRPr="00CF71D9" w:rsidRDefault="00F80FB9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CF71D9">
              <w:rPr>
                <w:rFonts w:ascii="Times New Roman" w:hAnsi="Times New Roman" w:cs="Times New Roman"/>
                <w:b/>
                <w:color w:val="008000"/>
              </w:rPr>
              <w:t>Сочинение в рамках подготовки к ЕГЭ.</w:t>
            </w:r>
          </w:p>
        </w:tc>
      </w:tr>
      <w:tr w:rsidR="00F80FB9" w:rsidRPr="00CF71D9" w:rsidTr="00F80FB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Слова категории состояния. Морфологический разбор слов категории состояния.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56)</w:t>
            </w:r>
          </w:p>
        </w:tc>
      </w:tr>
      <w:tr w:rsidR="00F80FB9" w:rsidRPr="00CF71D9" w:rsidTr="00F80FB9">
        <w:trPr>
          <w:cantSplit/>
          <w:trHeight w:val="3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Предлог как служебная часть речи. Морфологический разбор предлога. Правописание предлогов.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57-58)</w:t>
            </w:r>
          </w:p>
        </w:tc>
      </w:tr>
      <w:tr w:rsidR="00F80FB9" w:rsidRPr="00CF71D9" w:rsidTr="00F80FB9">
        <w:trPr>
          <w:cantSplit/>
          <w:trHeight w:val="4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Союз как служебная часть речи. Морфологический разбор союза. Правописание союзов. Союзные слова.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F71D9">
              <w:rPr>
                <w:rFonts w:ascii="Times New Roman" w:hAnsi="Times New Roman" w:cs="Times New Roman"/>
              </w:rPr>
              <w:t>(§ 59-60)</w:t>
            </w:r>
          </w:p>
        </w:tc>
      </w:tr>
      <w:tr w:rsidR="00D46116" w:rsidRPr="00CF71D9" w:rsidTr="00F80FB9">
        <w:trPr>
          <w:cantSplit/>
          <w:trHeight w:val="44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CF71D9">
              <w:rPr>
                <w:rFonts w:ascii="Times New Roman" w:hAnsi="Times New Roman" w:cs="Times New Roman"/>
                <w:b/>
              </w:rPr>
              <w:t>КР</w:t>
            </w:r>
          </w:p>
        </w:tc>
      </w:tr>
      <w:tr w:rsidR="00F80FB9" w:rsidRPr="00CF71D9" w:rsidTr="00F80FB9">
        <w:trPr>
          <w:cantSplit/>
          <w:trHeight w:val="3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 xml:space="preserve">Частицы как служебная часть речи. Морфологический разбор частицы. Правописание частиц.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>(§ 61-62).</w:t>
            </w:r>
          </w:p>
        </w:tc>
      </w:tr>
      <w:tr w:rsidR="00D46116" w:rsidRPr="00CF71D9" w:rsidTr="00F80FB9">
        <w:trPr>
          <w:cantSplit/>
          <w:trHeight w:val="34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>
            <w:r w:rsidRPr="00CF71D9">
              <w:t>Анализ итоговой контрольной работы.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16" w:rsidRPr="00CF71D9" w:rsidRDefault="00D46116"/>
        </w:tc>
      </w:tr>
      <w:tr w:rsidR="00F80FB9" w:rsidRPr="00CF71D9" w:rsidTr="00F80FB9">
        <w:trPr>
          <w:cantSplit/>
          <w:trHeight w:val="31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 xml:space="preserve">Частицы </w:t>
            </w:r>
            <w:r w:rsidRPr="00CF71D9">
              <w:rPr>
                <w:i/>
              </w:rPr>
              <w:t xml:space="preserve">НЕ </w:t>
            </w:r>
            <w:proofErr w:type="gramStart"/>
            <w:r w:rsidRPr="00CF71D9">
              <w:t xml:space="preserve">и  </w:t>
            </w:r>
            <w:r w:rsidRPr="00CF71D9">
              <w:rPr>
                <w:i/>
              </w:rPr>
              <w:t>НИ</w:t>
            </w:r>
            <w:proofErr w:type="gramEnd"/>
            <w:r w:rsidRPr="00CF71D9">
              <w:rPr>
                <w:i/>
              </w:rPr>
              <w:t xml:space="preserve">. </w:t>
            </w:r>
            <w:r w:rsidRPr="00CF71D9">
              <w:t xml:space="preserve">Их значение и употребление.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>(§ 63)</w:t>
            </w:r>
          </w:p>
        </w:tc>
      </w:tr>
      <w:tr w:rsidR="00F80FB9" w:rsidRPr="00CF71D9" w:rsidTr="00F80FB9">
        <w:trPr>
          <w:cantSplit/>
          <w:trHeight w:val="3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suppressAutoHyphens w:val="0"/>
              <w:spacing w:after="0" w:line="240" w:lineRule="auto"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 xml:space="preserve">Слитное и раздельное написание </w:t>
            </w:r>
            <w:r w:rsidRPr="00CF71D9">
              <w:rPr>
                <w:i/>
              </w:rPr>
              <w:t>НЕ</w:t>
            </w:r>
            <w:r w:rsidRPr="00CF71D9">
              <w:t xml:space="preserve"> и </w:t>
            </w:r>
            <w:r w:rsidRPr="00CF71D9">
              <w:rPr>
                <w:i/>
              </w:rPr>
              <w:t>НИ</w:t>
            </w:r>
            <w:r w:rsidRPr="00CF71D9">
              <w:t xml:space="preserve"> с различными частями речи.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r w:rsidRPr="00CF71D9">
              <w:t>(§ 64)</w:t>
            </w:r>
          </w:p>
        </w:tc>
      </w:tr>
      <w:tr w:rsidR="00F80FB9" w:rsidRPr="00CF71D9" w:rsidTr="00F80FB9">
        <w:trPr>
          <w:cantSplit/>
          <w:trHeight w:val="3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B9" w:rsidRPr="00CF71D9" w:rsidRDefault="00F80FB9" w:rsidP="00F80FB9">
            <w:pPr>
              <w:numPr>
                <w:ilvl w:val="0"/>
                <w:numId w:val="13"/>
              </w:numPr>
              <w:tabs>
                <w:tab w:val="left" w:pos="2100"/>
              </w:tabs>
              <w:suppressAutoHyphens w:val="0"/>
              <w:spacing w:after="0" w:line="240" w:lineRule="auto"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00"/>
              </w:tabs>
            </w:pPr>
            <w:r w:rsidRPr="00CF71D9">
              <w:t>Междометие как особый разряд слов. Звукоподражательные слова. Морфологический разбор междометия.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B9" w:rsidRPr="00CF71D9" w:rsidRDefault="00F80FB9">
            <w:pPr>
              <w:tabs>
                <w:tab w:val="left" w:pos="2100"/>
              </w:tabs>
            </w:pPr>
            <w:r w:rsidRPr="00CF71D9">
              <w:t>(§65)</w:t>
            </w:r>
          </w:p>
        </w:tc>
      </w:tr>
    </w:tbl>
    <w:p w:rsidR="00574342" w:rsidRPr="00CF71D9" w:rsidRDefault="00574342" w:rsidP="006E421A">
      <w:pPr>
        <w:rPr>
          <w:rFonts w:ascii="Times New Roman" w:hAnsi="Times New Roman" w:cs="Times New Roman"/>
          <w:b/>
          <w:bCs/>
        </w:rPr>
      </w:pPr>
    </w:p>
    <w:p w:rsidR="0097394F" w:rsidRDefault="0097394F"/>
    <w:sectPr w:rsidR="0097394F" w:rsidSect="006A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12F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15227445"/>
    <w:multiLevelType w:val="hybridMultilevel"/>
    <w:tmpl w:val="D0980CF2"/>
    <w:lvl w:ilvl="0" w:tplc="07B87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317B2E"/>
    <w:multiLevelType w:val="hybridMultilevel"/>
    <w:tmpl w:val="B11876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7E372D"/>
    <w:multiLevelType w:val="hybridMultilevel"/>
    <w:tmpl w:val="3DC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6FA1"/>
    <w:multiLevelType w:val="hybridMultilevel"/>
    <w:tmpl w:val="FE943DE8"/>
    <w:lvl w:ilvl="0" w:tplc="AF12F21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F460D"/>
    <w:multiLevelType w:val="hybridMultilevel"/>
    <w:tmpl w:val="71E00974"/>
    <w:lvl w:ilvl="0" w:tplc="AF12F21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B7A21"/>
    <w:multiLevelType w:val="hybridMultilevel"/>
    <w:tmpl w:val="8EC24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65CF"/>
    <w:multiLevelType w:val="hybridMultilevel"/>
    <w:tmpl w:val="D410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926CC"/>
    <w:multiLevelType w:val="hybridMultilevel"/>
    <w:tmpl w:val="2DFA5BAE"/>
    <w:lvl w:ilvl="0" w:tplc="AF12F21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00D49"/>
    <w:multiLevelType w:val="hybridMultilevel"/>
    <w:tmpl w:val="517E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1D1"/>
    <w:rsid w:val="000C5A78"/>
    <w:rsid w:val="0026456F"/>
    <w:rsid w:val="002A31CE"/>
    <w:rsid w:val="002C0E43"/>
    <w:rsid w:val="004A60BC"/>
    <w:rsid w:val="004C31D1"/>
    <w:rsid w:val="005129BB"/>
    <w:rsid w:val="00574342"/>
    <w:rsid w:val="005C6629"/>
    <w:rsid w:val="006A2876"/>
    <w:rsid w:val="006E421A"/>
    <w:rsid w:val="0088159B"/>
    <w:rsid w:val="0089128C"/>
    <w:rsid w:val="008B44B7"/>
    <w:rsid w:val="00930954"/>
    <w:rsid w:val="0097394F"/>
    <w:rsid w:val="00A333D2"/>
    <w:rsid w:val="00A86F33"/>
    <w:rsid w:val="00AB374D"/>
    <w:rsid w:val="00B7696F"/>
    <w:rsid w:val="00C07BC8"/>
    <w:rsid w:val="00C6410F"/>
    <w:rsid w:val="00C91ABF"/>
    <w:rsid w:val="00CD04C2"/>
    <w:rsid w:val="00CF71D9"/>
    <w:rsid w:val="00D46116"/>
    <w:rsid w:val="00DB3CC5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FF46-4544-4552-9618-8E68C118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4F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97394F"/>
    <w:pPr>
      <w:keepNext/>
      <w:numPr>
        <w:numId w:val="2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9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97394F"/>
    <w:rPr>
      <w:rFonts w:ascii="Cambria" w:eastAsia="Arial Unicode MS" w:hAnsi="Cambria" w:cs="Times New Roman"/>
      <w:b/>
      <w:bCs/>
      <w:color w:val="365F91"/>
      <w:kern w:val="2"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97394F"/>
    <w:pPr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7394F"/>
  </w:style>
  <w:style w:type="paragraph" w:styleId="a5">
    <w:name w:val="List Paragraph"/>
    <w:basedOn w:val="a"/>
    <w:uiPriority w:val="34"/>
    <w:qFormat/>
    <w:rsid w:val="009739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39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ody Text Indent"/>
    <w:basedOn w:val="a"/>
    <w:link w:val="a8"/>
    <w:rsid w:val="0097394F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73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7394F"/>
    <w:pPr>
      <w:widowControl w:val="0"/>
      <w:suppressAutoHyphens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ndara" w:eastAsia="Times New Roman" w:hAnsi="Candara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97394F"/>
    <w:pPr>
      <w:widowControl w:val="0"/>
      <w:suppressAutoHyphens w:val="0"/>
      <w:autoSpaceDE w:val="0"/>
      <w:autoSpaceDN w:val="0"/>
      <w:adjustRightInd w:val="0"/>
      <w:spacing w:after="0" w:line="218" w:lineRule="exact"/>
      <w:ind w:firstLine="346"/>
      <w:jc w:val="both"/>
    </w:pPr>
    <w:rPr>
      <w:rFonts w:ascii="Trebuchet MS" w:eastAsia="Times New Roman" w:hAnsi="Trebuchet MS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97394F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Trebuchet MS" w:eastAsia="Times New Roman" w:hAnsi="Trebuchet MS" w:cs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97394F"/>
    <w:pPr>
      <w:widowControl w:val="0"/>
      <w:suppressAutoHyphens w:val="0"/>
      <w:autoSpaceDE w:val="0"/>
      <w:autoSpaceDN w:val="0"/>
      <w:adjustRightInd w:val="0"/>
      <w:spacing w:after="0" w:line="218" w:lineRule="exact"/>
      <w:ind w:firstLine="326"/>
      <w:jc w:val="both"/>
    </w:pPr>
    <w:rPr>
      <w:rFonts w:ascii="Trebuchet MS" w:eastAsia="Times New Roman" w:hAnsi="Trebuchet MS" w:cs="Times New Roman"/>
      <w:kern w:val="0"/>
      <w:sz w:val="24"/>
      <w:szCs w:val="24"/>
      <w:lang w:eastAsia="ru-RU"/>
    </w:rPr>
  </w:style>
  <w:style w:type="paragraph" w:customStyle="1" w:styleId="Style6">
    <w:name w:val="Style6"/>
    <w:basedOn w:val="a"/>
    <w:rsid w:val="0097394F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02"/>
    </w:pPr>
    <w:rPr>
      <w:rFonts w:ascii="Trebuchet MS" w:eastAsia="Times New Roman" w:hAnsi="Trebuchet MS" w:cs="Times New Roman"/>
      <w:kern w:val="0"/>
      <w:sz w:val="24"/>
      <w:szCs w:val="24"/>
      <w:lang w:eastAsia="ru-RU"/>
    </w:rPr>
  </w:style>
  <w:style w:type="paragraph" w:customStyle="1" w:styleId="c62">
    <w:name w:val="c62"/>
    <w:basedOn w:val="a"/>
    <w:rsid w:val="0097394F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97394F"/>
  </w:style>
  <w:style w:type="character" w:customStyle="1" w:styleId="c10">
    <w:name w:val="c10"/>
    <w:basedOn w:val="a0"/>
    <w:rsid w:val="0097394F"/>
  </w:style>
  <w:style w:type="character" w:customStyle="1" w:styleId="FontStyle11">
    <w:name w:val="Font Style11"/>
    <w:basedOn w:val="a0"/>
    <w:rsid w:val="0097394F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97394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97394F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80FB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2013-09-30T17:41:00Z</dcterms:created>
  <dcterms:modified xsi:type="dcterms:W3CDTF">2019-08-26T21:07:00Z</dcterms:modified>
</cp:coreProperties>
</file>