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82" w:rsidRPr="00B306CF" w:rsidRDefault="00221182" w:rsidP="00221182">
      <w:pPr>
        <w:pStyle w:val="1"/>
        <w:jc w:val="center"/>
        <w:rPr>
          <w:sz w:val="28"/>
          <w:szCs w:val="28"/>
        </w:rPr>
      </w:pPr>
      <w:r w:rsidRPr="00B306CF">
        <w:rPr>
          <w:sz w:val="28"/>
          <w:szCs w:val="28"/>
        </w:rPr>
        <w:t>Выработка орфографической зоркости на уроках русского языка в начальных классах</w:t>
      </w:r>
    </w:p>
    <w:p w:rsidR="0071326B" w:rsidRDefault="0071326B" w:rsidP="00C2359F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072B85">
        <w:rPr>
          <w:sz w:val="28"/>
          <w:szCs w:val="28"/>
        </w:rPr>
        <w:t xml:space="preserve">Формирование орфографического навыка в начальных классах является одной из ведущих в курсе русского языка. Сформировать грамотное письмо уч-ся – задача не из легких. Довольно часто школьники хорошо усваивают теорию, но страдают от неумения грамотно писать. </w:t>
      </w:r>
      <w:r w:rsidRPr="00485053">
        <w:rPr>
          <w:sz w:val="28"/>
          <w:szCs w:val="28"/>
        </w:rPr>
        <w:t>Главное в словарно-орфографической работе - выработка орфографической зоркости.</w:t>
      </w:r>
    </w:p>
    <w:p w:rsidR="0071326B" w:rsidRPr="0071326B" w:rsidRDefault="0071326B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1326B">
        <w:rPr>
          <w:sz w:val="28"/>
          <w:szCs w:val="28"/>
        </w:rPr>
        <w:t>Орфографическая грамотность – это составляющая часть общей языковой культуры, залог точности выражения мысли и взаимопонимания.</w:t>
      </w:r>
    </w:p>
    <w:p w:rsidR="0071326B" w:rsidRPr="0071326B" w:rsidRDefault="0071326B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1326B">
        <w:rPr>
          <w:sz w:val="28"/>
          <w:szCs w:val="28"/>
        </w:rPr>
        <w:t>Орфография и ребенок младшего школьного возраста, его интерес к изучению русского языка. Орфография и качественные результаты обучения правилам правописания. Как «соединить» науку о законах русской орфографии с детьми от шести до десяти так, чтобы это «соединение» было оптимальным не только для науки, но и для ребенка?</w:t>
      </w:r>
    </w:p>
    <w:p w:rsidR="0071326B" w:rsidRPr="0071326B" w:rsidRDefault="0071326B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1326B">
        <w:rPr>
          <w:sz w:val="28"/>
          <w:szCs w:val="28"/>
        </w:rPr>
        <w:t>Вопросы, вопросы, вопросы. Они мучают уже не одно поколение ученых, учителей, учеников и, конечно, родителей. Актуальны ли эти вопросы для сегодняшней школы? Или, наконец-то, все проблемы решены? Увы, утвердительного ответа не услышишь ни от тех, кто учит, ни от тех, кто учится.</w:t>
      </w:r>
    </w:p>
    <w:p w:rsidR="0071326B" w:rsidRDefault="0071326B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1326B">
        <w:rPr>
          <w:sz w:val="28"/>
          <w:szCs w:val="28"/>
        </w:rPr>
        <w:t>С преподаванием русского языка в школе сложилась парадоксальная ситуация: с одной стороны, появились новые программы и учебники, большое количество дидактических материалов, призванных, повысить грамотность учеников, способствовать развитию интереса к изучению родного языка, с другой, как показывает практика, уровень грамотности наших учеников либо остается по-прежнему невысоким, либо – катастрофически снижается.</w:t>
      </w:r>
    </w:p>
    <w:p w:rsidR="0071326B" w:rsidRPr="0071326B" w:rsidRDefault="0071326B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1326B">
        <w:rPr>
          <w:sz w:val="28"/>
          <w:szCs w:val="28"/>
        </w:rPr>
        <w:lastRenderedPageBreak/>
        <w:t>Об этом задумал</w:t>
      </w:r>
      <w:r>
        <w:rPr>
          <w:sz w:val="28"/>
          <w:szCs w:val="28"/>
        </w:rPr>
        <w:t>а</w:t>
      </w:r>
      <w:r w:rsidRPr="0071326B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71326B">
        <w:rPr>
          <w:sz w:val="28"/>
          <w:szCs w:val="28"/>
        </w:rPr>
        <w:t xml:space="preserve"> и я, выпуская очередной класс в среднее звено. Почему учащиеся знают правило, приводят приме</w:t>
      </w:r>
      <w:r w:rsidR="00C2359F">
        <w:rPr>
          <w:sz w:val="28"/>
          <w:szCs w:val="28"/>
        </w:rPr>
        <w:t xml:space="preserve">ры, а начинают писать - </w:t>
      </w:r>
      <w:r w:rsidRPr="0071326B">
        <w:rPr>
          <w:sz w:val="28"/>
          <w:szCs w:val="28"/>
        </w:rPr>
        <w:t xml:space="preserve">ошибки. Это всегда очень обидно, досадно, порой опускаются руки. Что же делать? В чем причина? Как научить писать без ошибок? Ведь начальная школа-это основа знаний учащихся, и от нас зависит успех грамотности старшего звена. </w:t>
      </w:r>
    </w:p>
    <w:p w:rsidR="0071326B" w:rsidRPr="0071326B" w:rsidRDefault="0071326B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1326B">
        <w:rPr>
          <w:sz w:val="28"/>
          <w:szCs w:val="28"/>
        </w:rPr>
        <w:t>Очень часто, когда у ученика, плохо написавшего диктант, спрашиваешь, как пишется слово, в котором он допустил ошибку, он отвечает, что знает это правило, и это знает, и это… Да, он знает правила, он их заучил, но, когда пишет, он не видит случаев, когда их нужно применить.</w:t>
      </w:r>
    </w:p>
    <w:p w:rsidR="0071326B" w:rsidRPr="0071326B" w:rsidRDefault="0071326B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1326B">
        <w:rPr>
          <w:sz w:val="28"/>
          <w:szCs w:val="28"/>
        </w:rPr>
        <w:t>И я понял</w:t>
      </w:r>
      <w:r>
        <w:rPr>
          <w:sz w:val="28"/>
          <w:szCs w:val="28"/>
        </w:rPr>
        <w:t>а</w:t>
      </w:r>
      <w:r w:rsidRPr="0071326B">
        <w:rPr>
          <w:sz w:val="28"/>
          <w:szCs w:val="28"/>
        </w:rPr>
        <w:t xml:space="preserve">, что надо усилить практическую направленность обучения русскому языку, повысить эффективность каждого урока. Важно так организовать работу, чтобы каждый ученик ежедневно чувствовал ответственность за свои знания. </w:t>
      </w:r>
    </w:p>
    <w:p w:rsidR="0071326B" w:rsidRPr="009E6892" w:rsidRDefault="0071326B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E6892">
        <w:rPr>
          <w:sz w:val="28"/>
          <w:szCs w:val="28"/>
        </w:rPr>
        <w:t>Ученик должен овладеть осознанным письмом - это умение найти «ошибкоопасное» место в слове, знание орфографического правила, связанного с этим «ошибкоопасным» местом, и способность применить это правило, т.е. решить орфографическую задачу. Однако решение орфографической задачи возможно при условии, если ученик видит орфограмму. Только сумев обнаружить ее, он сможет решить вопрос о написании. Значит умение обнаруживать орфограммы, именуемое орфографической зоркостью, выступает главным умением, первейшим этапом при обучении правописанию, залогом грамотного письма</w:t>
      </w:r>
      <w:r w:rsidR="00E42D56" w:rsidRPr="009E6892">
        <w:rPr>
          <w:sz w:val="28"/>
          <w:szCs w:val="28"/>
        </w:rPr>
        <w:t>.</w:t>
      </w:r>
      <w:r w:rsidRPr="009E6892">
        <w:rPr>
          <w:sz w:val="28"/>
          <w:szCs w:val="28"/>
        </w:rPr>
        <w:t xml:space="preserve"> Отсутствие орфографической зоркости или ее слабая сформированность</w:t>
      </w:r>
      <w:r w:rsidR="00C2359F">
        <w:rPr>
          <w:sz w:val="28"/>
          <w:szCs w:val="28"/>
        </w:rPr>
        <w:t>,</w:t>
      </w:r>
      <w:r w:rsidRPr="009E6892">
        <w:rPr>
          <w:sz w:val="28"/>
          <w:szCs w:val="28"/>
        </w:rPr>
        <w:t xml:space="preserve"> является одной из главных причин допускаемых ошибок. Эта причина сводит на нет хорошее знани</w:t>
      </w:r>
      <w:r w:rsidR="00E42D56" w:rsidRPr="009E6892">
        <w:rPr>
          <w:sz w:val="28"/>
          <w:szCs w:val="28"/>
        </w:rPr>
        <w:t>е правил и умение их применять</w:t>
      </w:r>
      <w:r w:rsidRPr="009E6892">
        <w:rPr>
          <w:sz w:val="28"/>
          <w:szCs w:val="28"/>
        </w:rPr>
        <w:t>.</w:t>
      </w:r>
    </w:p>
    <w:p w:rsidR="009E6892" w:rsidRPr="009E6892" w:rsidRDefault="009E6892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E6892">
        <w:rPr>
          <w:sz w:val="28"/>
          <w:szCs w:val="28"/>
        </w:rPr>
        <w:t xml:space="preserve">При работе над всем этим должны быть задействованы зрительное, слуховое, кинестезическое (проговаривание), рукодвигательное восприятие, составляющие чувственную базу орфографического навыка. По </w:t>
      </w:r>
      <w:r w:rsidRPr="009E6892">
        <w:rPr>
          <w:sz w:val="28"/>
          <w:szCs w:val="28"/>
        </w:rPr>
        <w:lastRenderedPageBreak/>
        <w:t>К.Д.Ушинскому, чем больше органов наших чувств принимает участие в восприятии какого-либо впечатления, тем прочнее ложатся эти впечатления на нашу память.</w:t>
      </w:r>
    </w:p>
    <w:p w:rsidR="009E6892" w:rsidRPr="009E6892" w:rsidRDefault="009E6892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E6892">
        <w:rPr>
          <w:sz w:val="28"/>
          <w:szCs w:val="28"/>
        </w:rPr>
        <w:t>Зрительное восприятие срабатывает на запоминание, недаром говорят, что лучше один раз увидеть, чем сто раз услышать.</w:t>
      </w:r>
    </w:p>
    <w:p w:rsidR="009E6892" w:rsidRPr="009E6892" w:rsidRDefault="009E6892" w:rsidP="00C2359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E6892">
        <w:rPr>
          <w:sz w:val="28"/>
          <w:szCs w:val="28"/>
        </w:rPr>
        <w:t>Слуховое восприятие. Как известно, пишущий человек всегда отправляется от слышимого. Поэтому он должен хорошо слушать и слышать то, что говорит учитель или что он сам проговаривает про себя.</w:t>
      </w:r>
    </w:p>
    <w:p w:rsidR="009E6892" w:rsidRPr="009E6892" w:rsidRDefault="009E6892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9E6892">
        <w:rPr>
          <w:rStyle w:val="a8"/>
          <w:sz w:val="28"/>
          <w:szCs w:val="28"/>
        </w:rPr>
        <w:t xml:space="preserve">Орфографическая зоркость </w:t>
      </w:r>
      <w:r w:rsidRPr="009E6892">
        <w:rPr>
          <w:sz w:val="28"/>
          <w:szCs w:val="28"/>
        </w:rPr>
        <w:t>- это «способность, умение быстро обнаруживать в тексте, который предназначен для записи или уже написан, орфограммы, а также определять их типы». Это умение является основополагающим в обучении грамотному письму. Поэтому</w:t>
      </w:r>
      <w:r w:rsidR="00C2359F">
        <w:rPr>
          <w:sz w:val="28"/>
          <w:szCs w:val="28"/>
        </w:rPr>
        <w:t>,</w:t>
      </w:r>
      <w:r w:rsidRPr="009E6892">
        <w:rPr>
          <w:sz w:val="28"/>
          <w:szCs w:val="28"/>
        </w:rPr>
        <w:t xml:space="preserve"> прежде всего</w:t>
      </w:r>
      <w:r w:rsidR="00C2359F">
        <w:rPr>
          <w:sz w:val="28"/>
          <w:szCs w:val="28"/>
        </w:rPr>
        <w:t>,</w:t>
      </w:r>
      <w:r w:rsidRPr="009E6892">
        <w:rPr>
          <w:sz w:val="28"/>
          <w:szCs w:val="28"/>
        </w:rPr>
        <w:t xml:space="preserve"> </w:t>
      </w:r>
      <w:r w:rsidR="00C2359F">
        <w:rPr>
          <w:sz w:val="28"/>
          <w:szCs w:val="28"/>
        </w:rPr>
        <w:t>я предлагаю</w:t>
      </w:r>
      <w:r w:rsidRPr="009E6892">
        <w:rPr>
          <w:sz w:val="28"/>
          <w:szCs w:val="28"/>
        </w:rPr>
        <w:t xml:space="preserve"> рассмотреть упражнения, применяемые для формирования у учащихся орфографической зоркости: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1) Орфографическое проговаривание характеризуется тем, что каждое слово произносится так, как пишется, и поэтому в памяти движений остаются движения речевого аппарата. Чтобы не случилось отрицательного воздействия этого приёма на орфоэпическое произношение, рекомендуется сначала произносить слово орфоэпически, а затем - орфографически.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2) Обозначение орфограмм в звуковой схеме слова. Детям предлагается «зажечь маячок», то есть под «опасными местами» в составленной ими звуковой схеме слова положить или нарисовать красный кружок - сигнал опасности.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 xml:space="preserve">3) Игра «Светофор» помогает на слух определять слова с орфограммами. Учитель произносит разные слова, а дети, как только услышат слово с «опасным местом», должны показать красный сигнал светофора: нужно сделать остановку, чтобы объяснить написание слова. Аналогично </w:t>
      </w:r>
      <w:r w:rsidRPr="00E204FC">
        <w:rPr>
          <w:sz w:val="28"/>
          <w:szCs w:val="28"/>
        </w:rPr>
        <w:lastRenderedPageBreak/>
        <w:t>проводится игра «Поймай-ка», только слово с орфограммой дети должны «поймать» - хлопнуть в ладоши.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4) Нахождение орфограмм в правильно написанном слове, предложении, тексте (своём или чужом) и обозначение их графически.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5) Заучивание считалок и небольших стихов способствует усвоению отдельного написания слов в предложении. На письме все слова пишутся отдельно, поэтому детям предлагается учить считалку, взмахом руки ограничивая каждое слово. Особое внимание здесь уделяется предлогам и союзам.</w:t>
      </w:r>
    </w:p>
    <w:p w:rsidR="0071326B" w:rsidRPr="00E204FC" w:rsidRDefault="00E204FC" w:rsidP="00C2359F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6. Выделение слов в слитной записи также способствует усвоению знания о раздельности написания слов.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7) Работа над записью предложения: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- выделение границ предложений в тексте. Учитель монотонно читает фразы. Сначала подбираются предложения короткие и не связанные по смыслу, а затем более распространённые и образующие текст. Дети должны хлопнуть в ладоши, отделяя одно предложение от другого.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 xml:space="preserve">- постановка точек в предложениях предъявляемых на доске или на карточках. </w:t>
      </w:r>
    </w:p>
    <w:p w:rsid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- соединение частей разорванных предложений. Здесь можно рассказать детям историю о том, как подул сильный ветер и все точки в тексте перепутались, а заглавные буквы потерялись.</w:t>
      </w:r>
      <w:r>
        <w:rPr>
          <w:sz w:val="28"/>
          <w:szCs w:val="28"/>
        </w:rPr>
        <w:t>(творчество учителя)</w:t>
      </w:r>
      <w:r w:rsidRPr="00E204FC">
        <w:rPr>
          <w:sz w:val="28"/>
          <w:szCs w:val="28"/>
        </w:rPr>
        <w:t xml:space="preserve"> Ребята помогают им найти своё место. 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 xml:space="preserve">- выделение слов и предложений в слитном тексте и запись их по нормам орфографии 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lastRenderedPageBreak/>
        <w:t>8) Работа с изографами - словами, записанными буквами, расположение которых напоминает изображение того предмета, о котором идёт речь. Детям предлагается прочитать записанное в изографе слово, найти в нём орфограмму, обвести её цветным карандашом (для более яркого зрительного восприятия) и записать слово в тетрадь.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10) Комментированное письмо - это вид упражнения, включающий объясняющее рассуждение ученика в процессе записи слов, предложений. Аналогичный вид упражнения - предупредительный диктант, во время которого один ученик объясняет встретившиеся орфограммы всему классу в процессе записи диктанта.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11) Объяснительный диктант заключается в том, что дети сначала записывают весь диктант, а затем по очереди, начиная с первого предложения, объясняют все орфограммы.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12) Зрительный диктант - это такое орфографическое упражнение, перед написанием которого учащиеся в воспринимаемом зрительно тексте без пропуска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13) Письмо по памяти. В ходе выполнения этого упражнения учащиеся тоже делают предварительный орфографический разбор текста, но диктуют его себе сами, т.е. по памяти.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14) Выборочный диктант и выборочное списывание заключаются в том, что учащимся нужно записать только те слова, в которых есть заданные орфограммы. Эти виды упражнений организуют опознавание слов с нужной орфограммой при слуховом или зрительном восприятии текста и уплотняют возможную запись в «единицу времени».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 xml:space="preserve">15) Диктант «Проверяю себя», разработанный А.И. Кобызевым, направлен на развитие способности не только уметь обнаруживать орфограммы вообще, но и уметь определять свои личные затруднения. Это упражнение даёт </w:t>
      </w:r>
      <w:r w:rsidRPr="00E204FC">
        <w:rPr>
          <w:sz w:val="28"/>
          <w:szCs w:val="28"/>
        </w:rPr>
        <w:lastRenderedPageBreak/>
        <w:t>ученику право на пропуск в слове той буквы, в написании которой он не уверен, сомневается. После записи слов, предложений ученик вставляет пропущенные буквы в процессе работы с учебником, со словарём, в ходе совместного обсуждения с соседом по парте или после обращения с вопросом к учителю.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790F4B">
        <w:rPr>
          <w:b/>
          <w:sz w:val="28"/>
          <w:szCs w:val="28"/>
        </w:rPr>
        <w:t>16) Игровое упражнение «Учитель».</w:t>
      </w:r>
      <w:r w:rsidRPr="00E204FC">
        <w:rPr>
          <w:sz w:val="28"/>
          <w:szCs w:val="28"/>
        </w:rPr>
        <w:t xml:space="preserve"> В качестве домашнего задания детям предлагается записать на листочках в столбик несколько слов на изученное правило с пропущенными буквами - орфограммами. На уроке сначала школьники, сидящие за одной партой, проверяют друг у друга правильность составления работы. А потом ученики, сидящие за соседними партами, обмениваются заданиями и каждый работает самостоятельно, вставляя пропущенные буквы и записывая проверочное слово. После этого каждый «учитель» проверяет правильность выполнения своего задания.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17) Взаимоконтроль по процессу при работе в парах. Из предложенного упражнения первое предложение или слово читает один ученик, вполголоса называя орфограммы и объясняя их соседу. После этого оба ученика записывают предложение или слово. Затем второй ученик ведёт пояснение и так далее. Взаимоконтроль всего процесса письма почти исключает ошибки в тетради, формирует у учащихся умение рассуждать, обосновывать свой ответ, развивает речь.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18) Корректировка письма. Орфографическая зоркость включает в себя умение обнаруживать допущенные ошибки (свои или чужие), для этого эффективны самопроверка и взаимоконтроль. Как игровой приём можно использовать «Письмо от Незнайки», написанное с ошибками, которые дети должны найти и исправить.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 xml:space="preserve">19) Коварные диктовки. В данных упражнениях встречаются слова, близкие по звучанию, но отличающиеся на письме (омофоны). Задача </w:t>
      </w:r>
      <w:r w:rsidRPr="00E204FC">
        <w:rPr>
          <w:sz w:val="28"/>
          <w:szCs w:val="28"/>
        </w:rPr>
        <w:lastRenderedPageBreak/>
        <w:t>учащегося - распознать такие слова на слух, объяснить их правописание и записать.</w:t>
      </w:r>
    </w:p>
    <w:p w:rsidR="00E204FC" w:rsidRPr="00E204FC" w:rsidRDefault="00E204FC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E204FC">
        <w:rPr>
          <w:sz w:val="28"/>
          <w:szCs w:val="28"/>
        </w:rPr>
        <w:t>20) При проверке тетрадей учителю полезно не исправлять ошибки учеников, а только подчёркивать неправильно написанное слово, а в дальнейшем лишь ставить на полях пометки или номера орфограмм из Памятки, сигнализирующие о допущенных ошибках на строке. Ученик в этом случае самостоятельно находит ошибки и сам исправляет их.</w:t>
      </w:r>
    </w:p>
    <w:p w:rsidR="0071326B" w:rsidRPr="00E204FC" w:rsidRDefault="00C2359F" w:rsidP="00C2359F">
      <w:pPr>
        <w:pStyle w:val="a3"/>
        <w:spacing w:line="360" w:lineRule="auto"/>
        <w:jc w:val="both"/>
        <w:rPr>
          <w:sz w:val="28"/>
          <w:szCs w:val="28"/>
        </w:rPr>
      </w:pPr>
      <w:r w:rsidRPr="00072B85">
        <w:rPr>
          <w:sz w:val="28"/>
          <w:szCs w:val="28"/>
        </w:rPr>
        <w:t xml:space="preserve">Систематически проводя указанные выше виды работы, формируют у обучающихся орфографическую зоркость. Результаты контрольных работ позволяют сделать вывод, что данная система оправдывает себя, дает неплохие результаты. </w:t>
      </w:r>
    </w:p>
    <w:p w:rsidR="005C149F" w:rsidRPr="00485053" w:rsidRDefault="005C149F" w:rsidP="00C2359F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485053">
        <w:rPr>
          <w:sz w:val="28"/>
          <w:szCs w:val="28"/>
        </w:rPr>
        <w:t>Из своего опыта знаю, что крайне необходимы систематическая проверка усвоения именно опорных знаний и формирование на их основе умений и навыков учащихся. Осуществлять ее можно с помощью проверочных работ, которые позволяют выявить уровень подготовленности каждого ученика, проследить темпы его продвижения в обучении, а также своевременно обнаружить и устранить пробелы в знаниях отдельных учащихся, предупредить неуспеваемость.</w:t>
      </w:r>
    </w:p>
    <w:p w:rsidR="0071326B" w:rsidRPr="008C2DAD" w:rsidRDefault="0071326B" w:rsidP="0071326B"/>
    <w:p w:rsidR="00A610E7" w:rsidRDefault="00A610E7"/>
    <w:sectPr w:rsidR="00A610E7" w:rsidSect="00A6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3F" w:rsidRDefault="0025143F" w:rsidP="0071326B">
      <w:r>
        <w:separator/>
      </w:r>
    </w:p>
  </w:endnote>
  <w:endnote w:type="continuationSeparator" w:id="1">
    <w:p w:rsidR="0025143F" w:rsidRDefault="0025143F" w:rsidP="0071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3F" w:rsidRDefault="0025143F" w:rsidP="0071326B">
      <w:r>
        <w:separator/>
      </w:r>
    </w:p>
  </w:footnote>
  <w:footnote w:type="continuationSeparator" w:id="1">
    <w:p w:rsidR="0025143F" w:rsidRDefault="0025143F" w:rsidP="00713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26B"/>
    <w:rsid w:val="00111689"/>
    <w:rsid w:val="00221182"/>
    <w:rsid w:val="0025143F"/>
    <w:rsid w:val="005C149F"/>
    <w:rsid w:val="006867CE"/>
    <w:rsid w:val="0071326B"/>
    <w:rsid w:val="00790F4B"/>
    <w:rsid w:val="007A2E3F"/>
    <w:rsid w:val="008A58A5"/>
    <w:rsid w:val="009E6892"/>
    <w:rsid w:val="00A610E7"/>
    <w:rsid w:val="00B306CF"/>
    <w:rsid w:val="00C2359F"/>
    <w:rsid w:val="00E204FC"/>
    <w:rsid w:val="00E42D56"/>
    <w:rsid w:val="00EB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32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326B"/>
    <w:pPr>
      <w:spacing w:before="100" w:beforeAutospacing="1" w:after="100" w:afterAutospacing="1"/>
      <w:ind w:firstLine="300"/>
    </w:pPr>
  </w:style>
  <w:style w:type="character" w:customStyle="1" w:styleId="10">
    <w:name w:val="Заголовок 1 Знак"/>
    <w:basedOn w:val="a0"/>
    <w:link w:val="1"/>
    <w:uiPriority w:val="9"/>
    <w:rsid w:val="00713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13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13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3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6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2018-01-06T05:54:00Z</dcterms:created>
  <dcterms:modified xsi:type="dcterms:W3CDTF">2020-07-07T06:26:00Z</dcterms:modified>
</cp:coreProperties>
</file>