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1BFC" w:rsidRPr="004832C3" w:rsidRDefault="00071BFC" w:rsidP="00071BFC">
      <w:pPr>
        <w:pBdr>
          <w:top w:val="single" w:sz="4" w:space="15" w:color="auto"/>
          <w:left w:val="single" w:sz="4" w:space="4" w:color="auto"/>
          <w:bottom w:val="single" w:sz="4" w:space="12" w:color="auto"/>
          <w:right w:val="single" w:sz="4" w:space="0" w:color="auto"/>
        </w:pBdr>
        <w:jc w:val="center"/>
        <w:rPr>
          <w:rFonts w:ascii="Times New Roman" w:eastAsia="Times New Roman" w:hAnsi="Times New Roman" w:cs="Times New Roman"/>
          <w:b/>
          <w:color w:val="000000"/>
          <w:sz w:val="28"/>
          <w:szCs w:val="28"/>
          <w:lang w:bidi="en-US"/>
        </w:rPr>
      </w:pPr>
      <w:r>
        <w:rPr>
          <w:rFonts w:ascii="Times New Roman" w:eastAsia="Times New Roman" w:hAnsi="Times New Roman" w:cs="Times New Roman"/>
          <w:b/>
          <w:color w:val="000000"/>
          <w:sz w:val="28"/>
          <w:szCs w:val="28"/>
          <w:lang w:bidi="en-US"/>
        </w:rPr>
        <w:t xml:space="preserve">ШКОЛЬНЫЙ </w:t>
      </w:r>
      <w:r w:rsidRPr="004832C3">
        <w:rPr>
          <w:rFonts w:ascii="Times New Roman" w:eastAsia="Times New Roman" w:hAnsi="Times New Roman" w:cs="Times New Roman"/>
          <w:b/>
          <w:color w:val="000000"/>
          <w:sz w:val="28"/>
          <w:szCs w:val="28"/>
          <w:lang w:bidi="en-US"/>
        </w:rPr>
        <w:t>ЭТАП</w:t>
      </w:r>
    </w:p>
    <w:p w:rsidR="00071BFC" w:rsidRPr="004832C3" w:rsidRDefault="00071BFC" w:rsidP="00071BFC">
      <w:pPr>
        <w:pBdr>
          <w:top w:val="single" w:sz="4" w:space="15" w:color="auto"/>
          <w:left w:val="single" w:sz="4" w:space="4" w:color="auto"/>
          <w:bottom w:val="single" w:sz="4" w:space="12" w:color="auto"/>
          <w:right w:val="single" w:sz="4" w:space="0" w:color="auto"/>
        </w:pBdr>
        <w:jc w:val="center"/>
        <w:rPr>
          <w:rFonts w:ascii="Times New Roman" w:eastAsia="Times New Roman" w:hAnsi="Times New Roman" w:cs="Times New Roman"/>
          <w:b/>
          <w:color w:val="000000"/>
          <w:sz w:val="28"/>
          <w:szCs w:val="28"/>
          <w:lang w:bidi="en-US"/>
        </w:rPr>
      </w:pPr>
      <w:r w:rsidRPr="004832C3">
        <w:rPr>
          <w:rFonts w:ascii="Times New Roman" w:eastAsia="Times New Roman" w:hAnsi="Times New Roman" w:cs="Times New Roman"/>
          <w:b/>
          <w:color w:val="000000"/>
          <w:sz w:val="28"/>
          <w:szCs w:val="28"/>
          <w:lang w:bidi="en-US"/>
        </w:rPr>
        <w:t>ВСЕРОССИЙСКОЙ ОЛИМПИАДЫ ШКОЛЬНИКОВ</w:t>
      </w:r>
    </w:p>
    <w:p w:rsidR="00071BFC" w:rsidRPr="004832C3" w:rsidRDefault="00071BFC" w:rsidP="00071BFC">
      <w:pPr>
        <w:keepNext/>
        <w:pBdr>
          <w:top w:val="single" w:sz="4" w:space="15" w:color="auto"/>
          <w:left w:val="single" w:sz="4" w:space="4" w:color="auto"/>
          <w:bottom w:val="single" w:sz="4" w:space="12" w:color="auto"/>
          <w:right w:val="single" w:sz="4" w:space="0" w:color="auto"/>
        </w:pBdr>
        <w:spacing w:before="240" w:after="60"/>
        <w:jc w:val="center"/>
        <w:outlineLvl w:val="0"/>
        <w:rPr>
          <w:rFonts w:ascii="Times New Roman" w:eastAsia="Times New Roman" w:hAnsi="Times New Roman" w:cs="Times New Roman"/>
          <w:b/>
          <w:color w:val="000000"/>
          <w:kern w:val="32"/>
          <w:sz w:val="28"/>
          <w:szCs w:val="28"/>
          <w:lang w:bidi="en-US"/>
        </w:rPr>
      </w:pPr>
      <w:r w:rsidRPr="004832C3">
        <w:rPr>
          <w:rFonts w:ascii="Times New Roman" w:eastAsia="Times New Roman" w:hAnsi="Times New Roman" w:cs="Times New Roman"/>
          <w:b/>
          <w:color w:val="000000"/>
          <w:kern w:val="32"/>
          <w:sz w:val="28"/>
          <w:szCs w:val="28"/>
          <w:lang w:bidi="en-US"/>
        </w:rPr>
        <w:t xml:space="preserve">ПО ОСНОВАМ ПРЕДПРИНИМАТЕЛЬСКОЙ ДЕЯТЕЛЬНОСТИ </w:t>
      </w:r>
    </w:p>
    <w:p w:rsidR="00071BFC" w:rsidRPr="004832C3" w:rsidRDefault="00071BFC" w:rsidP="00071BFC">
      <w:pPr>
        <w:keepNext/>
        <w:pBdr>
          <w:top w:val="single" w:sz="4" w:space="15" w:color="auto"/>
          <w:left w:val="single" w:sz="4" w:space="4" w:color="auto"/>
          <w:bottom w:val="single" w:sz="4" w:space="12" w:color="auto"/>
          <w:right w:val="single" w:sz="4" w:space="0" w:color="auto"/>
        </w:pBdr>
        <w:spacing w:before="240" w:after="60"/>
        <w:jc w:val="center"/>
        <w:outlineLvl w:val="0"/>
        <w:rPr>
          <w:rFonts w:ascii="Times New Roman" w:eastAsia="Times New Roman" w:hAnsi="Times New Roman" w:cs="Times New Roman"/>
          <w:b/>
          <w:color w:val="000000"/>
          <w:kern w:val="32"/>
          <w:sz w:val="28"/>
          <w:szCs w:val="28"/>
          <w:lang w:bidi="en-US"/>
        </w:rPr>
      </w:pPr>
      <w:r w:rsidRPr="004832C3">
        <w:rPr>
          <w:rFonts w:ascii="Times New Roman" w:eastAsia="Times New Roman" w:hAnsi="Times New Roman" w:cs="Times New Roman"/>
          <w:b/>
          <w:color w:val="000000"/>
          <w:kern w:val="32"/>
          <w:sz w:val="28"/>
          <w:szCs w:val="28"/>
          <w:lang w:bidi="en-US"/>
        </w:rPr>
        <w:t>И ПОТРЕБИТЕЛЬСКИХ ЗНАНИЙ</w:t>
      </w:r>
      <w:r w:rsidR="00BD7715">
        <w:rPr>
          <w:rFonts w:ascii="Times New Roman" w:eastAsia="Times New Roman" w:hAnsi="Times New Roman" w:cs="Times New Roman"/>
          <w:b/>
          <w:color w:val="000000"/>
          <w:kern w:val="32"/>
          <w:sz w:val="28"/>
          <w:szCs w:val="28"/>
          <w:lang w:bidi="en-US"/>
        </w:rPr>
        <w:t xml:space="preserve"> 2016-2017</w:t>
      </w:r>
    </w:p>
    <w:p w:rsidR="00071BFC" w:rsidRPr="004832C3" w:rsidRDefault="00071BFC" w:rsidP="00071BFC">
      <w:pPr>
        <w:shd w:val="clear" w:color="auto" w:fill="FFFFFF"/>
        <w:rPr>
          <w:rFonts w:ascii="Calibri" w:eastAsia="Times New Roman" w:hAnsi="Calibri" w:cs="Times New Roman"/>
          <w:color w:val="000000"/>
          <w:sz w:val="28"/>
          <w:szCs w:val="28"/>
          <w:lang w:bidi="en-US"/>
        </w:rPr>
      </w:pPr>
    </w:p>
    <w:p w:rsidR="00071BFC" w:rsidRPr="004832C3" w:rsidRDefault="00071BFC" w:rsidP="00071BFC">
      <w:pPr>
        <w:shd w:val="clear" w:color="auto" w:fill="FFFFFF"/>
        <w:rPr>
          <w:rFonts w:ascii="Calibri" w:eastAsia="Times New Roman" w:hAnsi="Calibri" w:cs="Times New Roman"/>
          <w:color w:val="000000"/>
          <w:sz w:val="28"/>
          <w:szCs w:val="28"/>
          <w:lang w:bidi="en-US"/>
        </w:rPr>
      </w:pPr>
      <w:r w:rsidRPr="004832C3">
        <w:rPr>
          <w:rFonts w:ascii="Calibri" w:eastAsia="Times New Roman" w:hAnsi="Calibri" w:cs="Times New Roman"/>
          <w:color w:val="000000"/>
          <w:sz w:val="28"/>
          <w:szCs w:val="28"/>
          <w:lang w:bidi="en-US"/>
        </w:rPr>
        <w:t>Шифр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tblGrid>
      <w:tr w:rsidR="00071BFC" w:rsidRPr="004832C3" w:rsidTr="00995905">
        <w:tc>
          <w:tcPr>
            <w:tcW w:w="2988" w:type="dxa"/>
            <w:tcBorders>
              <w:top w:val="single" w:sz="4" w:space="0" w:color="auto"/>
              <w:left w:val="single" w:sz="4" w:space="0" w:color="auto"/>
              <w:bottom w:val="single" w:sz="4" w:space="0" w:color="auto"/>
              <w:right w:val="single" w:sz="4" w:space="0" w:color="auto"/>
            </w:tcBorders>
          </w:tcPr>
          <w:p w:rsidR="00071BFC" w:rsidRPr="004832C3" w:rsidRDefault="00071BFC" w:rsidP="00995905">
            <w:pPr>
              <w:rPr>
                <w:rFonts w:ascii="Calibri" w:eastAsia="Times New Roman" w:hAnsi="Calibri" w:cs="Times New Roman"/>
                <w:sz w:val="28"/>
                <w:szCs w:val="28"/>
                <w:lang w:bidi="en-US"/>
              </w:rPr>
            </w:pPr>
          </w:p>
        </w:tc>
      </w:tr>
    </w:tbl>
    <w:p w:rsidR="00071BFC" w:rsidRPr="004832C3" w:rsidRDefault="00071BFC" w:rsidP="00071BFC">
      <w:pPr>
        <w:spacing w:before="240" w:after="60"/>
        <w:jc w:val="center"/>
        <w:outlineLvl w:val="0"/>
        <w:rPr>
          <w:rFonts w:ascii="Cambria" w:eastAsia="Times New Roman" w:hAnsi="Cambria" w:cs="Times New Roman"/>
          <w:b/>
          <w:bCs/>
          <w:color w:val="000000"/>
          <w:kern w:val="28"/>
          <w:sz w:val="28"/>
          <w:szCs w:val="28"/>
          <w:lang w:bidi="en-US"/>
        </w:rPr>
      </w:pPr>
    </w:p>
    <w:p w:rsidR="00071BFC" w:rsidRPr="004832C3" w:rsidRDefault="00071BFC" w:rsidP="00071BFC">
      <w:pPr>
        <w:ind w:firstLine="720"/>
        <w:jc w:val="both"/>
        <w:rPr>
          <w:rFonts w:ascii="Times New Roman" w:eastAsia="Times New Roman" w:hAnsi="Times New Roman" w:cs="Times New Roman"/>
          <w:b/>
          <w:color w:val="000000"/>
          <w:sz w:val="28"/>
          <w:szCs w:val="28"/>
          <w:lang w:bidi="en-US"/>
        </w:rPr>
      </w:pPr>
      <w:r w:rsidRPr="004832C3">
        <w:rPr>
          <w:rFonts w:ascii="Times New Roman" w:eastAsia="Times New Roman" w:hAnsi="Times New Roman" w:cs="Times New Roman"/>
          <w:b/>
          <w:color w:val="000000"/>
          <w:sz w:val="28"/>
          <w:szCs w:val="28"/>
          <w:u w:val="single"/>
          <w:lang w:bidi="en-US"/>
        </w:rPr>
        <w:t xml:space="preserve">Раздел </w:t>
      </w:r>
      <w:r w:rsidRPr="004832C3">
        <w:rPr>
          <w:rFonts w:ascii="Times New Roman" w:eastAsia="Times New Roman" w:hAnsi="Times New Roman" w:cs="Times New Roman"/>
          <w:b/>
          <w:color w:val="000000"/>
          <w:sz w:val="28"/>
          <w:szCs w:val="28"/>
          <w:u w:val="single"/>
          <w:lang w:val="en-US" w:bidi="en-US"/>
        </w:rPr>
        <w:t>I</w:t>
      </w:r>
      <w:r w:rsidRPr="004832C3">
        <w:rPr>
          <w:rFonts w:ascii="Times New Roman" w:eastAsia="Times New Roman" w:hAnsi="Times New Roman" w:cs="Times New Roman"/>
          <w:b/>
          <w:color w:val="000000"/>
          <w:sz w:val="28"/>
          <w:szCs w:val="28"/>
          <w:u w:val="single"/>
          <w:lang w:bidi="en-US"/>
        </w:rPr>
        <w:t>.</w:t>
      </w:r>
      <w:r w:rsidRPr="004832C3">
        <w:rPr>
          <w:rFonts w:ascii="Times New Roman" w:eastAsia="Times New Roman" w:hAnsi="Times New Roman" w:cs="Times New Roman"/>
          <w:b/>
          <w:color w:val="000000"/>
          <w:sz w:val="28"/>
          <w:szCs w:val="28"/>
          <w:lang w:bidi="en-US"/>
        </w:rPr>
        <w:t xml:space="preserve"> Тест 1. </w:t>
      </w:r>
    </w:p>
    <w:p w:rsidR="00071BFC" w:rsidRPr="004832C3" w:rsidRDefault="00BD7715" w:rsidP="00071BFC">
      <w:pPr>
        <w:ind w:firstLine="720"/>
        <w:jc w:val="both"/>
        <w:rPr>
          <w:rFonts w:ascii="Times New Roman" w:eastAsia="Times New Roman" w:hAnsi="Times New Roman" w:cs="Times New Roman"/>
          <w:b/>
          <w:color w:val="000000"/>
          <w:sz w:val="28"/>
          <w:szCs w:val="28"/>
          <w:lang w:bidi="en-US"/>
        </w:rPr>
      </w:pPr>
      <w:r>
        <w:rPr>
          <w:rFonts w:ascii="Times New Roman" w:eastAsia="Times New Roman" w:hAnsi="Times New Roman" w:cs="Times New Roman"/>
          <w:color w:val="000000"/>
          <w:sz w:val="28"/>
          <w:szCs w:val="28"/>
          <w:lang w:bidi="en-US"/>
        </w:rPr>
        <w:t>Выбрать один правильный ответ.</w:t>
      </w:r>
      <w:r w:rsidR="00071BFC" w:rsidRPr="004832C3">
        <w:rPr>
          <w:rFonts w:ascii="Times New Roman" w:eastAsia="Times New Roman" w:hAnsi="Times New Roman" w:cs="Times New Roman"/>
          <w:color w:val="000000"/>
          <w:sz w:val="28"/>
          <w:szCs w:val="28"/>
          <w:lang w:bidi="en-US"/>
        </w:rPr>
        <w:t xml:space="preserve"> Каждый правильный ответ оценивается в </w:t>
      </w:r>
      <w:r w:rsidR="00071BFC" w:rsidRPr="004832C3">
        <w:rPr>
          <w:rFonts w:ascii="Times New Roman" w:eastAsia="Times New Roman" w:hAnsi="Times New Roman" w:cs="Times New Roman"/>
          <w:b/>
          <w:color w:val="000000"/>
          <w:sz w:val="28"/>
          <w:szCs w:val="28"/>
          <w:lang w:bidi="en-US"/>
        </w:rPr>
        <w:t>1 балл. Максима</w:t>
      </w:r>
      <w:r w:rsidR="00A31308">
        <w:rPr>
          <w:rFonts w:ascii="Times New Roman" w:eastAsia="Times New Roman" w:hAnsi="Times New Roman" w:cs="Times New Roman"/>
          <w:b/>
          <w:color w:val="000000"/>
          <w:sz w:val="28"/>
          <w:szCs w:val="28"/>
          <w:lang w:bidi="en-US"/>
        </w:rPr>
        <w:t>льно по тесту 1 можно набрать 15</w:t>
      </w:r>
      <w:r w:rsidR="00071BFC" w:rsidRPr="004832C3">
        <w:rPr>
          <w:rFonts w:ascii="Times New Roman" w:eastAsia="Times New Roman" w:hAnsi="Times New Roman" w:cs="Times New Roman"/>
          <w:b/>
          <w:color w:val="000000"/>
          <w:sz w:val="28"/>
          <w:szCs w:val="28"/>
          <w:lang w:bidi="en-US"/>
        </w:rPr>
        <w:t xml:space="preserve"> баллов.</w:t>
      </w:r>
    </w:p>
    <w:p w:rsidR="00071BFC" w:rsidRPr="004832C3" w:rsidRDefault="00071BFC" w:rsidP="00071BFC">
      <w:pPr>
        <w:ind w:firstLine="720"/>
        <w:jc w:val="both"/>
        <w:rPr>
          <w:rFonts w:ascii="Times New Roman" w:eastAsia="Times New Roman" w:hAnsi="Times New Roman" w:cs="Times New Roman"/>
          <w:b/>
          <w:color w:val="000000"/>
          <w:sz w:val="28"/>
          <w:szCs w:val="28"/>
          <w:lang w:bidi="en-US"/>
        </w:rPr>
      </w:pPr>
      <w:r w:rsidRPr="004832C3">
        <w:rPr>
          <w:rFonts w:ascii="Times New Roman" w:eastAsia="Times New Roman" w:hAnsi="Times New Roman" w:cs="Times New Roman"/>
          <w:b/>
          <w:color w:val="000000"/>
          <w:sz w:val="28"/>
          <w:szCs w:val="28"/>
          <w:u w:val="single"/>
          <w:lang w:bidi="en-US"/>
        </w:rPr>
        <w:t xml:space="preserve">Раздел </w:t>
      </w:r>
      <w:r w:rsidR="00F46202">
        <w:rPr>
          <w:rFonts w:ascii="Times New Roman" w:eastAsia="Times New Roman" w:hAnsi="Times New Roman" w:cs="Times New Roman"/>
          <w:b/>
          <w:color w:val="000000"/>
          <w:sz w:val="28"/>
          <w:szCs w:val="28"/>
          <w:u w:val="single"/>
          <w:lang w:val="en-US" w:bidi="en-US"/>
        </w:rPr>
        <w:t>II</w:t>
      </w:r>
      <w:r w:rsidRPr="004832C3">
        <w:rPr>
          <w:rFonts w:ascii="Times New Roman" w:eastAsia="Times New Roman" w:hAnsi="Times New Roman" w:cs="Times New Roman"/>
          <w:b/>
          <w:color w:val="000000"/>
          <w:sz w:val="28"/>
          <w:szCs w:val="28"/>
          <w:u w:val="single"/>
          <w:lang w:bidi="en-US"/>
        </w:rPr>
        <w:t>.</w:t>
      </w:r>
      <w:r w:rsidRPr="004832C3">
        <w:rPr>
          <w:rFonts w:ascii="Times New Roman" w:eastAsia="Times New Roman" w:hAnsi="Times New Roman" w:cs="Times New Roman"/>
          <w:b/>
          <w:color w:val="000000"/>
          <w:sz w:val="28"/>
          <w:szCs w:val="28"/>
          <w:lang w:bidi="en-US"/>
        </w:rPr>
        <w:t>Задачи.</w:t>
      </w:r>
    </w:p>
    <w:p w:rsidR="00071BFC" w:rsidRPr="004832C3" w:rsidRDefault="008F7256" w:rsidP="00071BFC">
      <w:pPr>
        <w:ind w:firstLine="720"/>
        <w:jc w:val="both"/>
        <w:rPr>
          <w:rFonts w:ascii="Times New Roman" w:eastAsia="Times New Roman" w:hAnsi="Times New Roman" w:cs="Times New Roman"/>
          <w:color w:val="000000"/>
          <w:sz w:val="28"/>
          <w:szCs w:val="28"/>
          <w:lang w:bidi="en-US"/>
        </w:rPr>
      </w:pPr>
      <w:r>
        <w:rPr>
          <w:rFonts w:ascii="Times New Roman" w:eastAsia="Times New Roman" w:hAnsi="Times New Roman" w:cs="Times New Roman"/>
          <w:color w:val="000000"/>
          <w:sz w:val="28"/>
          <w:szCs w:val="28"/>
          <w:lang w:bidi="en-US"/>
        </w:rPr>
        <w:t>Данный раздел включает в себя 3</w:t>
      </w:r>
      <w:r w:rsidR="00071BFC" w:rsidRPr="004832C3">
        <w:rPr>
          <w:rFonts w:ascii="Times New Roman" w:eastAsia="Times New Roman" w:hAnsi="Times New Roman" w:cs="Times New Roman"/>
          <w:color w:val="000000"/>
          <w:sz w:val="28"/>
          <w:szCs w:val="28"/>
          <w:lang w:bidi="en-US"/>
        </w:rPr>
        <w:t xml:space="preserve"> задачи</w:t>
      </w:r>
      <w:r>
        <w:rPr>
          <w:rFonts w:ascii="Times New Roman" w:eastAsia="Times New Roman" w:hAnsi="Times New Roman" w:cs="Times New Roman"/>
          <w:color w:val="000000"/>
          <w:sz w:val="28"/>
          <w:szCs w:val="28"/>
          <w:lang w:bidi="en-US"/>
        </w:rPr>
        <w:t xml:space="preserve">. </w:t>
      </w:r>
      <w:r w:rsidR="00071BFC" w:rsidRPr="004832C3">
        <w:rPr>
          <w:rFonts w:ascii="Times New Roman" w:eastAsia="Times New Roman" w:hAnsi="Times New Roman" w:cs="Times New Roman"/>
          <w:b/>
          <w:color w:val="000000"/>
          <w:sz w:val="28"/>
          <w:szCs w:val="28"/>
          <w:lang w:bidi="en-US"/>
        </w:rPr>
        <w:t>Максима</w:t>
      </w:r>
      <w:r>
        <w:rPr>
          <w:rFonts w:ascii="Times New Roman" w:eastAsia="Times New Roman" w:hAnsi="Times New Roman" w:cs="Times New Roman"/>
          <w:b/>
          <w:color w:val="000000"/>
          <w:sz w:val="28"/>
          <w:szCs w:val="28"/>
          <w:lang w:bidi="en-US"/>
        </w:rPr>
        <w:t>льно по разделу можно набрать 25</w:t>
      </w:r>
      <w:r w:rsidR="00071BFC" w:rsidRPr="004832C3">
        <w:rPr>
          <w:rFonts w:ascii="Times New Roman" w:eastAsia="Times New Roman" w:hAnsi="Times New Roman" w:cs="Times New Roman"/>
          <w:b/>
          <w:color w:val="000000"/>
          <w:sz w:val="28"/>
          <w:szCs w:val="28"/>
          <w:lang w:bidi="en-US"/>
        </w:rPr>
        <w:t xml:space="preserve"> баллов.</w:t>
      </w:r>
    </w:p>
    <w:p w:rsidR="00071BFC" w:rsidRPr="004832C3" w:rsidRDefault="00071BFC" w:rsidP="00071BFC">
      <w:pPr>
        <w:keepNext/>
        <w:spacing w:before="240" w:after="60"/>
        <w:outlineLvl w:val="1"/>
        <w:rPr>
          <w:rFonts w:ascii="Cambria" w:eastAsia="Times New Roman" w:hAnsi="Cambria" w:cs="Times New Roman"/>
          <w:b/>
          <w:bCs/>
          <w:i/>
          <w:iCs/>
          <w:color w:val="000000"/>
          <w:sz w:val="28"/>
          <w:szCs w:val="28"/>
          <w:lang w:bidi="en-US"/>
        </w:rPr>
      </w:pPr>
      <w:r w:rsidRPr="004832C3">
        <w:rPr>
          <w:rFonts w:ascii="Cambria" w:eastAsia="Times New Roman" w:hAnsi="Cambria" w:cs="Times New Roman"/>
          <w:b/>
          <w:bCs/>
          <w:i/>
          <w:iCs/>
          <w:color w:val="000000"/>
          <w:sz w:val="28"/>
          <w:szCs w:val="28"/>
          <w:lang w:bidi="en-US"/>
        </w:rPr>
        <w:t>Итого по тестам и задачам</w:t>
      </w:r>
      <w:r>
        <w:rPr>
          <w:rFonts w:ascii="Cambria" w:eastAsia="Times New Roman" w:hAnsi="Cambria" w:cs="Times New Roman"/>
          <w:b/>
          <w:bCs/>
          <w:i/>
          <w:iCs/>
          <w:color w:val="000000"/>
          <w:sz w:val="28"/>
          <w:szCs w:val="28"/>
          <w:lang w:bidi="en-US"/>
        </w:rPr>
        <w:t xml:space="preserve"> </w:t>
      </w:r>
      <w:r w:rsidR="008F7256">
        <w:rPr>
          <w:rFonts w:ascii="Cambria" w:eastAsia="Times New Roman" w:hAnsi="Cambria" w:cs="Times New Roman"/>
          <w:b/>
          <w:bCs/>
          <w:i/>
          <w:iCs/>
          <w:color w:val="000000"/>
          <w:sz w:val="28"/>
          <w:szCs w:val="28"/>
          <w:lang w:bidi="en-US"/>
        </w:rPr>
        <w:t>можно набрать 40</w:t>
      </w:r>
      <w:r w:rsidRPr="004832C3">
        <w:rPr>
          <w:rFonts w:ascii="Cambria" w:eastAsia="Times New Roman" w:hAnsi="Cambria" w:cs="Times New Roman"/>
          <w:b/>
          <w:bCs/>
          <w:i/>
          <w:iCs/>
          <w:color w:val="000000"/>
          <w:sz w:val="28"/>
          <w:szCs w:val="28"/>
          <w:lang w:bidi="en-US"/>
        </w:rPr>
        <w:t xml:space="preserve"> баллов</w:t>
      </w:r>
    </w:p>
    <w:p w:rsidR="00071BFC" w:rsidRPr="004832C3" w:rsidRDefault="00071BFC" w:rsidP="00071BFC">
      <w:pPr>
        <w:tabs>
          <w:tab w:val="left" w:pos="9356"/>
        </w:tabs>
        <w:spacing w:after="0" w:line="240" w:lineRule="auto"/>
        <w:rPr>
          <w:rFonts w:ascii="Times New Roman" w:eastAsia="Times New Roman" w:hAnsi="Times New Roman" w:cs="Times New Roman"/>
          <w:b/>
          <w:color w:val="000000"/>
          <w:sz w:val="28"/>
          <w:szCs w:val="28"/>
          <w:lang w:bidi="en-US"/>
        </w:rPr>
      </w:pPr>
      <w:r w:rsidRPr="004832C3">
        <w:rPr>
          <w:rFonts w:ascii="Times New Roman" w:eastAsia="Times New Roman" w:hAnsi="Times New Roman" w:cs="Times New Roman"/>
          <w:b/>
          <w:color w:val="000000"/>
          <w:sz w:val="28"/>
          <w:szCs w:val="28"/>
          <w:lang w:bidi="en-US"/>
        </w:rPr>
        <w:t xml:space="preserve">На тесты отводится 40 минут. </w:t>
      </w:r>
      <w:r w:rsidR="008F7256">
        <w:rPr>
          <w:rFonts w:ascii="Times New Roman" w:eastAsia="Times New Roman" w:hAnsi="Times New Roman" w:cs="Times New Roman"/>
          <w:b/>
          <w:color w:val="000000"/>
          <w:sz w:val="28"/>
          <w:szCs w:val="28"/>
          <w:lang w:bidi="en-US"/>
        </w:rPr>
        <w:t>На задачи - 5</w:t>
      </w:r>
      <w:r w:rsidRPr="004832C3">
        <w:rPr>
          <w:rFonts w:ascii="Times New Roman" w:eastAsia="Times New Roman" w:hAnsi="Times New Roman" w:cs="Times New Roman"/>
          <w:b/>
          <w:color w:val="000000"/>
          <w:sz w:val="28"/>
          <w:szCs w:val="28"/>
          <w:lang w:bidi="en-US"/>
        </w:rPr>
        <w:t>0 минут.</w:t>
      </w:r>
    </w:p>
    <w:p w:rsidR="00071BFC" w:rsidRPr="004832C3" w:rsidRDefault="00071BFC" w:rsidP="00071BFC">
      <w:pPr>
        <w:tabs>
          <w:tab w:val="left" w:pos="9356"/>
        </w:tabs>
        <w:spacing w:after="0" w:line="240" w:lineRule="auto"/>
        <w:rPr>
          <w:rFonts w:ascii="Times New Roman" w:eastAsia="Times New Roman" w:hAnsi="Times New Roman" w:cs="Times New Roman"/>
          <w:b/>
          <w:color w:val="000000"/>
          <w:sz w:val="28"/>
          <w:szCs w:val="28"/>
          <w:lang w:bidi="en-US"/>
        </w:rPr>
      </w:pPr>
    </w:p>
    <w:p w:rsidR="00071BFC" w:rsidRPr="004832C3" w:rsidRDefault="00071BFC" w:rsidP="00071BFC">
      <w:pPr>
        <w:tabs>
          <w:tab w:val="left" w:pos="9356"/>
        </w:tabs>
        <w:spacing w:after="0" w:line="240" w:lineRule="auto"/>
        <w:rPr>
          <w:rFonts w:ascii="Times New Roman" w:eastAsia="Times New Roman" w:hAnsi="Times New Roman" w:cs="Times New Roman"/>
          <w:b/>
          <w:color w:val="000000"/>
          <w:sz w:val="28"/>
          <w:szCs w:val="28"/>
          <w:lang w:bidi="en-US"/>
        </w:rPr>
      </w:pPr>
      <w:r w:rsidRPr="004832C3">
        <w:rPr>
          <w:rFonts w:ascii="Times New Roman" w:eastAsia="Times New Roman" w:hAnsi="Times New Roman" w:cs="Times New Roman"/>
          <w:b/>
          <w:color w:val="000000"/>
          <w:sz w:val="28"/>
          <w:szCs w:val="28"/>
          <w:lang w:bidi="en-US"/>
        </w:rPr>
        <w:t>Результаты выполнения заданий фиксируются в бланке ответов для тестов.</w:t>
      </w:r>
    </w:p>
    <w:p w:rsidR="00071BFC" w:rsidRDefault="00071BFC" w:rsidP="00071BFC">
      <w:pPr>
        <w:rPr>
          <w:rFonts w:ascii="Times New Roman" w:eastAsia="Times New Roman" w:hAnsi="Times New Roman" w:cs="Times New Roman"/>
          <w:sz w:val="28"/>
          <w:szCs w:val="28"/>
          <w:lang w:bidi="en-US"/>
        </w:rPr>
      </w:pPr>
    </w:p>
    <w:p w:rsidR="00071BFC" w:rsidRDefault="00071BFC" w:rsidP="00071BFC">
      <w:pPr>
        <w:rPr>
          <w:rFonts w:ascii="Times New Roman" w:eastAsia="Times New Roman" w:hAnsi="Times New Roman" w:cs="Times New Roman"/>
          <w:sz w:val="28"/>
          <w:szCs w:val="28"/>
          <w:lang w:bidi="en-US"/>
        </w:rPr>
      </w:pPr>
    </w:p>
    <w:p w:rsidR="00BD7715" w:rsidRDefault="00BD7715" w:rsidP="00071BFC">
      <w:pPr>
        <w:pStyle w:val="Default"/>
        <w:rPr>
          <w:rFonts w:ascii="Times New Roman" w:hAnsi="Times New Roman" w:cs="Times New Roman"/>
        </w:rPr>
      </w:pPr>
    </w:p>
    <w:p w:rsidR="00BD7715" w:rsidRDefault="00BD7715" w:rsidP="00071BFC">
      <w:pPr>
        <w:pStyle w:val="Default"/>
        <w:rPr>
          <w:rFonts w:ascii="Times New Roman" w:hAnsi="Times New Roman" w:cs="Times New Roman"/>
        </w:rPr>
      </w:pPr>
    </w:p>
    <w:p w:rsidR="00BD7715" w:rsidRDefault="00BD7715" w:rsidP="00071BFC">
      <w:pPr>
        <w:pStyle w:val="Default"/>
        <w:rPr>
          <w:rFonts w:ascii="Times New Roman" w:hAnsi="Times New Roman" w:cs="Times New Roman"/>
        </w:rPr>
      </w:pPr>
    </w:p>
    <w:p w:rsidR="008F7256" w:rsidRDefault="008F7256" w:rsidP="00071BFC">
      <w:pPr>
        <w:pStyle w:val="Default"/>
        <w:rPr>
          <w:rFonts w:ascii="Times New Roman" w:hAnsi="Times New Roman" w:cs="Times New Roman"/>
        </w:rPr>
      </w:pPr>
    </w:p>
    <w:p w:rsidR="008F7256" w:rsidRDefault="008F7256" w:rsidP="00071BFC">
      <w:pPr>
        <w:pStyle w:val="Default"/>
        <w:rPr>
          <w:rFonts w:ascii="Times New Roman" w:hAnsi="Times New Roman" w:cs="Times New Roman"/>
        </w:rPr>
      </w:pPr>
    </w:p>
    <w:p w:rsidR="008F7256" w:rsidRDefault="008F7256" w:rsidP="00071BFC">
      <w:pPr>
        <w:pStyle w:val="Default"/>
        <w:rPr>
          <w:rFonts w:ascii="Times New Roman" w:hAnsi="Times New Roman" w:cs="Times New Roman"/>
        </w:rPr>
      </w:pPr>
    </w:p>
    <w:p w:rsidR="008F7256" w:rsidRDefault="008F7256" w:rsidP="00071BFC">
      <w:pPr>
        <w:pStyle w:val="Default"/>
        <w:rPr>
          <w:rFonts w:ascii="Times New Roman" w:hAnsi="Times New Roman" w:cs="Times New Roman"/>
        </w:rPr>
      </w:pPr>
    </w:p>
    <w:p w:rsidR="008F7256" w:rsidRDefault="008F7256" w:rsidP="00071BFC">
      <w:pPr>
        <w:pStyle w:val="Default"/>
        <w:rPr>
          <w:rFonts w:ascii="Times New Roman" w:hAnsi="Times New Roman" w:cs="Times New Roman"/>
        </w:rPr>
      </w:pPr>
    </w:p>
    <w:p w:rsidR="008F7256" w:rsidRDefault="008F7256" w:rsidP="00071BFC">
      <w:pPr>
        <w:pStyle w:val="Default"/>
        <w:rPr>
          <w:rFonts w:ascii="Times New Roman" w:hAnsi="Times New Roman" w:cs="Times New Roman"/>
        </w:rPr>
      </w:pPr>
    </w:p>
    <w:p w:rsidR="008F7256" w:rsidRDefault="008F7256" w:rsidP="00071BFC">
      <w:pPr>
        <w:pStyle w:val="Default"/>
        <w:rPr>
          <w:rFonts w:ascii="Times New Roman" w:hAnsi="Times New Roman" w:cs="Times New Roman"/>
        </w:rPr>
      </w:pPr>
    </w:p>
    <w:p w:rsidR="008F7256" w:rsidRDefault="008F7256" w:rsidP="00071BFC">
      <w:pPr>
        <w:pStyle w:val="Default"/>
        <w:rPr>
          <w:rFonts w:ascii="Times New Roman" w:hAnsi="Times New Roman" w:cs="Times New Roman"/>
        </w:rPr>
      </w:pPr>
    </w:p>
    <w:p w:rsidR="008F7256" w:rsidRDefault="008F7256" w:rsidP="00071BFC">
      <w:pPr>
        <w:pStyle w:val="Default"/>
        <w:rPr>
          <w:rFonts w:ascii="Times New Roman" w:hAnsi="Times New Roman" w:cs="Times New Roman"/>
        </w:rPr>
      </w:pPr>
    </w:p>
    <w:p w:rsidR="008F7256" w:rsidRPr="00A31308" w:rsidRDefault="008F7256" w:rsidP="00071BFC">
      <w:pPr>
        <w:pStyle w:val="Default"/>
        <w:rPr>
          <w:rFonts w:ascii="Times New Roman" w:hAnsi="Times New Roman" w:cs="Times New Roman"/>
        </w:rPr>
      </w:pPr>
    </w:p>
    <w:p w:rsidR="00615564" w:rsidRPr="005A1C43" w:rsidRDefault="005A1C43" w:rsidP="00071BFC">
      <w:pPr>
        <w:rPr>
          <w:rFonts w:ascii="Times New Roman" w:hAnsi="Times New Roman" w:cs="Times New Roman"/>
          <w:b/>
          <w:sz w:val="32"/>
          <w:szCs w:val="32"/>
        </w:rPr>
      </w:pPr>
      <w:r w:rsidRPr="005A1C43">
        <w:rPr>
          <w:rFonts w:ascii="Times New Roman" w:hAnsi="Times New Roman" w:cs="Times New Roman"/>
          <w:b/>
          <w:color w:val="000000"/>
          <w:sz w:val="32"/>
          <w:szCs w:val="32"/>
        </w:rPr>
        <w:t>Раздел I. Тест 1.</w:t>
      </w:r>
    </w:p>
    <w:p w:rsidR="00071BFC" w:rsidRPr="00615564" w:rsidRDefault="00071BFC" w:rsidP="00071BFC">
      <w:pPr>
        <w:rPr>
          <w:rFonts w:ascii="Times New Roman" w:eastAsia="Times New Roman" w:hAnsi="Times New Roman" w:cs="Times New Roman"/>
          <w:b/>
          <w:sz w:val="24"/>
          <w:szCs w:val="24"/>
          <w:lang w:bidi="en-US"/>
        </w:rPr>
      </w:pPr>
      <w:r w:rsidRPr="00615564">
        <w:rPr>
          <w:rFonts w:ascii="Times New Roman" w:hAnsi="Times New Roman" w:cs="Times New Roman"/>
          <w:b/>
          <w:sz w:val="24"/>
          <w:szCs w:val="24"/>
        </w:rPr>
        <w:t xml:space="preserve"> 1.Самостоятельная, осуществляемая на свой риск деятельность, направленная на систематическое получение прибыли от пользования имуществом, продажи товаров, выполнения работ или оказания услуг лицами, зарегистрированными в этом качестве в установленном законом порядке по гражданскому законодательству РФ относится к:</w:t>
      </w:r>
    </w:p>
    <w:p w:rsidR="00071BFC" w:rsidRPr="00A31308" w:rsidRDefault="00071BFC" w:rsidP="00071BFC">
      <w:pPr>
        <w:autoSpaceDE w:val="0"/>
        <w:autoSpaceDN w:val="0"/>
        <w:adjustRightInd w:val="0"/>
        <w:spacing w:after="0" w:line="240" w:lineRule="auto"/>
        <w:rPr>
          <w:rFonts w:ascii="Times New Roman" w:hAnsi="Times New Roman" w:cs="Times New Roman"/>
          <w:color w:val="000000"/>
          <w:sz w:val="24"/>
          <w:szCs w:val="24"/>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9322"/>
      </w:tblGrid>
      <w:tr w:rsidR="00071BFC" w:rsidRPr="00A31308" w:rsidTr="00071BFC">
        <w:trPr>
          <w:trHeight w:val="109"/>
        </w:trPr>
        <w:tc>
          <w:tcPr>
            <w:tcW w:w="9322" w:type="dxa"/>
          </w:tcPr>
          <w:p w:rsidR="00071BFC" w:rsidRPr="00A31308" w:rsidRDefault="00071BFC" w:rsidP="00071BFC">
            <w:pPr>
              <w:autoSpaceDE w:val="0"/>
              <w:autoSpaceDN w:val="0"/>
              <w:adjustRightInd w:val="0"/>
              <w:spacing w:after="0" w:line="240" w:lineRule="auto"/>
              <w:rPr>
                <w:rFonts w:ascii="Times New Roman" w:hAnsi="Times New Roman" w:cs="Times New Roman"/>
                <w:color w:val="000000"/>
                <w:sz w:val="24"/>
                <w:szCs w:val="24"/>
              </w:rPr>
            </w:pPr>
            <w:r w:rsidRPr="00A31308">
              <w:rPr>
                <w:rFonts w:ascii="Times New Roman" w:hAnsi="Times New Roman" w:cs="Times New Roman"/>
                <w:color w:val="000000"/>
                <w:sz w:val="24"/>
                <w:szCs w:val="24"/>
              </w:rPr>
              <w:t xml:space="preserve"> А. производственной деятельности </w:t>
            </w:r>
          </w:p>
        </w:tc>
      </w:tr>
    </w:tbl>
    <w:p w:rsidR="00071BFC" w:rsidRPr="00340066" w:rsidRDefault="00071BFC" w:rsidP="00071BFC">
      <w:pPr>
        <w:pStyle w:val="Default"/>
        <w:rPr>
          <w:rFonts w:ascii="Times New Roman" w:eastAsia="Times New Roman" w:hAnsi="Times New Roman" w:cs="Times New Roman"/>
          <w:b/>
          <w:lang w:bidi="en-US"/>
        </w:rPr>
      </w:pPr>
      <w:r w:rsidRPr="00340066">
        <w:rPr>
          <w:rFonts w:ascii="Times New Roman" w:eastAsia="Times New Roman" w:hAnsi="Times New Roman" w:cs="Times New Roman"/>
          <w:b/>
          <w:lang w:bidi="en-US"/>
        </w:rPr>
        <w:t xml:space="preserve"> Б. предпринимательской деятельности</w:t>
      </w:r>
    </w:p>
    <w:p w:rsidR="00071BFC" w:rsidRPr="00A31308" w:rsidRDefault="00071BFC" w:rsidP="00071BFC">
      <w:pPr>
        <w:pStyle w:val="Default"/>
        <w:rPr>
          <w:rFonts w:ascii="Times New Roman" w:eastAsia="Times New Roman" w:hAnsi="Times New Roman" w:cs="Times New Roman"/>
          <w:lang w:bidi="en-US"/>
        </w:rPr>
      </w:pPr>
      <w:r w:rsidRPr="00A31308">
        <w:rPr>
          <w:rFonts w:ascii="Times New Roman" w:eastAsia="Times New Roman" w:hAnsi="Times New Roman" w:cs="Times New Roman"/>
          <w:lang w:bidi="en-US"/>
        </w:rPr>
        <w:t xml:space="preserve"> В. хозяйственной деятельности</w:t>
      </w:r>
    </w:p>
    <w:p w:rsidR="00071BFC" w:rsidRPr="00A31308" w:rsidRDefault="00071BFC" w:rsidP="00071BFC">
      <w:pPr>
        <w:pStyle w:val="Default"/>
        <w:rPr>
          <w:rFonts w:ascii="Times New Roman" w:eastAsia="Times New Roman" w:hAnsi="Times New Roman" w:cs="Times New Roman"/>
          <w:lang w:bidi="en-US"/>
        </w:rPr>
      </w:pPr>
      <w:r w:rsidRPr="00A31308">
        <w:rPr>
          <w:rFonts w:ascii="Times New Roman" w:eastAsia="Times New Roman" w:hAnsi="Times New Roman" w:cs="Times New Roman"/>
          <w:lang w:bidi="en-US"/>
        </w:rPr>
        <w:t xml:space="preserve"> Г. экономической деятельности</w:t>
      </w:r>
    </w:p>
    <w:p w:rsidR="00E1143E" w:rsidRPr="00A31308" w:rsidRDefault="00E1143E" w:rsidP="00071BFC">
      <w:pPr>
        <w:pStyle w:val="Default"/>
        <w:rPr>
          <w:rFonts w:ascii="Times New Roman" w:eastAsia="Times New Roman" w:hAnsi="Times New Roman" w:cs="Times New Roman"/>
          <w:lang w:bidi="en-US"/>
        </w:rPr>
      </w:pPr>
    </w:p>
    <w:p w:rsidR="00E1143E" w:rsidRPr="00615564" w:rsidRDefault="00E1143E" w:rsidP="00E1143E">
      <w:pPr>
        <w:pStyle w:val="Default"/>
        <w:rPr>
          <w:rFonts w:ascii="Times New Roman" w:hAnsi="Times New Roman" w:cs="Times New Roman"/>
          <w:b/>
        </w:rPr>
      </w:pPr>
    </w:p>
    <w:p w:rsidR="00E1143E" w:rsidRPr="00A31308" w:rsidRDefault="00E1143E" w:rsidP="00E1143E">
      <w:pPr>
        <w:pStyle w:val="Default"/>
        <w:rPr>
          <w:rFonts w:ascii="Times New Roman" w:eastAsia="Times New Roman" w:hAnsi="Times New Roman" w:cs="Times New Roman"/>
          <w:lang w:bidi="en-US"/>
        </w:rPr>
      </w:pPr>
      <w:r w:rsidRPr="00615564">
        <w:rPr>
          <w:rFonts w:ascii="Times New Roman" w:hAnsi="Times New Roman" w:cs="Times New Roman"/>
          <w:b/>
        </w:rPr>
        <w:t>2. Регулирование, контроль и надзор в сфере финансовых рынков в РФ осуществляет</w:t>
      </w:r>
    </w:p>
    <w:p w:rsidR="00071BFC" w:rsidRPr="00A31308" w:rsidRDefault="00071BFC" w:rsidP="00071BFC">
      <w:pPr>
        <w:pStyle w:val="Default"/>
        <w:rPr>
          <w:rFonts w:ascii="Times New Roman" w:hAnsi="Times New Roman" w:cs="Times New Roman"/>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4032"/>
        <w:gridCol w:w="5290"/>
      </w:tblGrid>
      <w:tr w:rsidR="00071BFC" w:rsidRPr="00A31308">
        <w:trPr>
          <w:gridAfter w:val="1"/>
          <w:wAfter w:w="5290" w:type="dxa"/>
          <w:trHeight w:val="107"/>
        </w:trPr>
        <w:tc>
          <w:tcPr>
            <w:tcW w:w="4032" w:type="dxa"/>
          </w:tcPr>
          <w:p w:rsidR="00071BFC" w:rsidRPr="00A31308" w:rsidRDefault="00071BFC" w:rsidP="00071BFC">
            <w:pPr>
              <w:autoSpaceDE w:val="0"/>
              <w:autoSpaceDN w:val="0"/>
              <w:adjustRightInd w:val="0"/>
              <w:spacing w:after="0" w:line="240" w:lineRule="auto"/>
              <w:rPr>
                <w:rFonts w:ascii="Times New Roman" w:hAnsi="Times New Roman" w:cs="Times New Roman"/>
                <w:color w:val="000000"/>
                <w:sz w:val="24"/>
                <w:szCs w:val="24"/>
              </w:rPr>
            </w:pPr>
            <w:r w:rsidRPr="00A31308">
              <w:rPr>
                <w:rFonts w:ascii="Times New Roman" w:hAnsi="Times New Roman" w:cs="Times New Roman"/>
                <w:color w:val="000000"/>
                <w:sz w:val="24"/>
                <w:szCs w:val="24"/>
              </w:rPr>
              <w:t xml:space="preserve"> </w:t>
            </w:r>
          </w:p>
        </w:tc>
      </w:tr>
      <w:tr w:rsidR="00E1143E" w:rsidRPr="00A31308" w:rsidTr="00995905">
        <w:trPr>
          <w:trHeight w:val="109"/>
        </w:trPr>
        <w:tc>
          <w:tcPr>
            <w:tcW w:w="9322" w:type="dxa"/>
            <w:gridSpan w:val="2"/>
          </w:tcPr>
          <w:p w:rsidR="00E1143E" w:rsidRPr="00340066" w:rsidRDefault="00E1143E" w:rsidP="00E1143E">
            <w:pPr>
              <w:autoSpaceDE w:val="0"/>
              <w:autoSpaceDN w:val="0"/>
              <w:adjustRightInd w:val="0"/>
              <w:spacing w:after="0" w:line="240" w:lineRule="auto"/>
              <w:rPr>
                <w:rFonts w:ascii="Times New Roman" w:hAnsi="Times New Roman" w:cs="Times New Roman"/>
                <w:b/>
                <w:color w:val="000000"/>
                <w:sz w:val="24"/>
                <w:szCs w:val="24"/>
              </w:rPr>
            </w:pPr>
            <w:r w:rsidRPr="00340066">
              <w:rPr>
                <w:rFonts w:ascii="Times New Roman" w:hAnsi="Times New Roman" w:cs="Times New Roman"/>
                <w:b/>
                <w:color w:val="000000"/>
                <w:sz w:val="24"/>
                <w:szCs w:val="24"/>
              </w:rPr>
              <w:t xml:space="preserve">А. Центральный банк России </w:t>
            </w:r>
          </w:p>
        </w:tc>
      </w:tr>
    </w:tbl>
    <w:p w:rsidR="00E1143E" w:rsidRPr="00A31308" w:rsidRDefault="00E1143E" w:rsidP="00E1143E">
      <w:pPr>
        <w:pStyle w:val="Default"/>
        <w:rPr>
          <w:rFonts w:ascii="Times New Roman" w:eastAsia="Times New Roman" w:hAnsi="Times New Roman" w:cs="Times New Roman"/>
          <w:lang w:bidi="en-US"/>
        </w:rPr>
      </w:pPr>
      <w:r w:rsidRPr="00A31308">
        <w:rPr>
          <w:rFonts w:ascii="Times New Roman" w:eastAsia="Times New Roman" w:hAnsi="Times New Roman" w:cs="Times New Roman"/>
          <w:lang w:bidi="en-US"/>
        </w:rPr>
        <w:t xml:space="preserve"> Б. Федеральная служба по финансовым рынкам</w:t>
      </w:r>
    </w:p>
    <w:p w:rsidR="00E1143E" w:rsidRPr="00A31308" w:rsidRDefault="00E1143E" w:rsidP="00E1143E">
      <w:pPr>
        <w:pStyle w:val="Default"/>
        <w:rPr>
          <w:rFonts w:ascii="Times New Roman" w:eastAsia="Times New Roman" w:hAnsi="Times New Roman" w:cs="Times New Roman"/>
          <w:lang w:bidi="en-US"/>
        </w:rPr>
      </w:pPr>
      <w:r w:rsidRPr="00A31308">
        <w:rPr>
          <w:rFonts w:ascii="Times New Roman" w:eastAsia="Times New Roman" w:hAnsi="Times New Roman" w:cs="Times New Roman"/>
          <w:lang w:bidi="en-US"/>
        </w:rPr>
        <w:t xml:space="preserve"> В. Министерство финансов РФ</w:t>
      </w:r>
    </w:p>
    <w:p w:rsidR="00E1143E" w:rsidRPr="00A31308" w:rsidRDefault="00E1143E" w:rsidP="00E1143E">
      <w:pPr>
        <w:pStyle w:val="Default"/>
        <w:rPr>
          <w:rFonts w:ascii="Times New Roman" w:eastAsia="Times New Roman" w:hAnsi="Times New Roman" w:cs="Times New Roman"/>
          <w:lang w:bidi="en-US"/>
        </w:rPr>
      </w:pPr>
      <w:r w:rsidRPr="00A31308">
        <w:rPr>
          <w:rFonts w:ascii="Times New Roman" w:eastAsia="Times New Roman" w:hAnsi="Times New Roman" w:cs="Times New Roman"/>
          <w:lang w:bidi="en-US"/>
        </w:rPr>
        <w:t xml:space="preserve"> Г. Федеральная антимонопольная служба</w:t>
      </w:r>
    </w:p>
    <w:p w:rsidR="00071BFC" w:rsidRPr="00A31308" w:rsidRDefault="00071BFC" w:rsidP="00071BFC">
      <w:pPr>
        <w:rPr>
          <w:rFonts w:ascii="Times New Roman" w:eastAsia="Times New Roman" w:hAnsi="Times New Roman" w:cs="Times New Roman"/>
          <w:sz w:val="24"/>
          <w:szCs w:val="24"/>
          <w:lang w:bidi="en-US"/>
        </w:rPr>
      </w:pPr>
    </w:p>
    <w:p w:rsidR="00E1143E" w:rsidRPr="00A31308" w:rsidRDefault="00E1143E" w:rsidP="00E1143E">
      <w:pPr>
        <w:pStyle w:val="Default"/>
        <w:rPr>
          <w:rFonts w:ascii="Times New Roman" w:hAnsi="Times New Roman" w:cs="Times New Roman"/>
        </w:rPr>
      </w:pPr>
    </w:p>
    <w:p w:rsidR="00F40F16" w:rsidRPr="00615564" w:rsidRDefault="00E1143E" w:rsidP="00E1143E">
      <w:pPr>
        <w:rPr>
          <w:rFonts w:ascii="Times New Roman" w:hAnsi="Times New Roman" w:cs="Times New Roman"/>
          <w:b/>
          <w:sz w:val="24"/>
          <w:szCs w:val="24"/>
        </w:rPr>
      </w:pPr>
      <w:r w:rsidRPr="00615564">
        <w:rPr>
          <w:rFonts w:ascii="Times New Roman" w:hAnsi="Times New Roman" w:cs="Times New Roman"/>
          <w:b/>
          <w:sz w:val="24"/>
          <w:szCs w:val="24"/>
        </w:rPr>
        <w:t>3. На сайте Управления сельским хозяйством Тамбовской области размещена информация о том, что в результате деятельности одной из организаций области вспахано около 50 огородов своим односельчанам, завезено для них более 600 куб. метров дров, привозятся корма для сельскохозяйственных животных и т.д. Какая организационная форма хозяйствования предусмотрена в ГК РФ для такой деятельности?</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9322"/>
      </w:tblGrid>
      <w:tr w:rsidR="00E1143E" w:rsidRPr="00A31308" w:rsidTr="00995905">
        <w:trPr>
          <w:trHeight w:val="109"/>
        </w:trPr>
        <w:tc>
          <w:tcPr>
            <w:tcW w:w="9322" w:type="dxa"/>
          </w:tcPr>
          <w:p w:rsidR="00E1143E" w:rsidRPr="00340066" w:rsidRDefault="00E1143E" w:rsidP="00E1143E">
            <w:pPr>
              <w:autoSpaceDE w:val="0"/>
              <w:autoSpaceDN w:val="0"/>
              <w:adjustRightInd w:val="0"/>
              <w:spacing w:after="0" w:line="240" w:lineRule="auto"/>
              <w:rPr>
                <w:rFonts w:ascii="Times New Roman" w:hAnsi="Times New Roman" w:cs="Times New Roman"/>
                <w:b/>
                <w:color w:val="000000"/>
                <w:sz w:val="24"/>
                <w:szCs w:val="24"/>
              </w:rPr>
            </w:pPr>
            <w:r w:rsidRPr="00340066">
              <w:rPr>
                <w:rFonts w:ascii="Times New Roman" w:hAnsi="Times New Roman" w:cs="Times New Roman"/>
                <w:b/>
                <w:color w:val="000000"/>
                <w:sz w:val="24"/>
                <w:szCs w:val="24"/>
              </w:rPr>
              <w:t xml:space="preserve">А. потребительский кооператив </w:t>
            </w:r>
          </w:p>
        </w:tc>
      </w:tr>
    </w:tbl>
    <w:p w:rsidR="00E1143E" w:rsidRPr="00A31308" w:rsidRDefault="00E1143E" w:rsidP="00E1143E">
      <w:pPr>
        <w:pStyle w:val="Default"/>
        <w:rPr>
          <w:rFonts w:ascii="Times New Roman" w:eastAsia="Times New Roman" w:hAnsi="Times New Roman" w:cs="Times New Roman"/>
          <w:lang w:bidi="en-US"/>
        </w:rPr>
      </w:pPr>
      <w:r w:rsidRPr="00A31308">
        <w:rPr>
          <w:rFonts w:ascii="Times New Roman" w:eastAsia="Times New Roman" w:hAnsi="Times New Roman" w:cs="Times New Roman"/>
          <w:lang w:bidi="en-US"/>
        </w:rPr>
        <w:t xml:space="preserve"> Б. полное товарищество</w:t>
      </w:r>
    </w:p>
    <w:p w:rsidR="00E1143E" w:rsidRPr="00A31308" w:rsidRDefault="00E1143E" w:rsidP="00E1143E">
      <w:pPr>
        <w:pStyle w:val="Default"/>
        <w:rPr>
          <w:rFonts w:ascii="Times New Roman" w:eastAsia="Times New Roman" w:hAnsi="Times New Roman" w:cs="Times New Roman"/>
          <w:lang w:bidi="en-US"/>
        </w:rPr>
      </w:pPr>
      <w:r w:rsidRPr="00A31308">
        <w:rPr>
          <w:rFonts w:ascii="Times New Roman" w:eastAsia="Times New Roman" w:hAnsi="Times New Roman" w:cs="Times New Roman"/>
          <w:lang w:bidi="en-US"/>
        </w:rPr>
        <w:t xml:space="preserve"> В. производственный кооператив</w:t>
      </w:r>
    </w:p>
    <w:p w:rsidR="00E1143E" w:rsidRPr="00A31308" w:rsidRDefault="00E1143E" w:rsidP="00E1143E">
      <w:pPr>
        <w:pStyle w:val="Default"/>
        <w:rPr>
          <w:rFonts w:ascii="Times New Roman" w:eastAsia="Times New Roman" w:hAnsi="Times New Roman" w:cs="Times New Roman"/>
          <w:lang w:bidi="en-US"/>
        </w:rPr>
      </w:pPr>
      <w:r w:rsidRPr="00A31308">
        <w:rPr>
          <w:rFonts w:ascii="Times New Roman" w:eastAsia="Times New Roman" w:hAnsi="Times New Roman" w:cs="Times New Roman"/>
          <w:lang w:bidi="en-US"/>
        </w:rPr>
        <w:t xml:space="preserve"> Г. коммандитная фирма</w:t>
      </w:r>
    </w:p>
    <w:p w:rsidR="00E1143E" w:rsidRPr="00A31308" w:rsidRDefault="00E1143E" w:rsidP="00E1143E">
      <w:pPr>
        <w:pStyle w:val="Default"/>
        <w:rPr>
          <w:rFonts w:ascii="Times New Roman" w:eastAsia="Times New Roman" w:hAnsi="Times New Roman" w:cs="Times New Roman"/>
          <w:lang w:bidi="en-US"/>
        </w:rPr>
      </w:pPr>
    </w:p>
    <w:p w:rsidR="00E1143E" w:rsidRPr="00615564" w:rsidRDefault="00E1143E" w:rsidP="00E1143E">
      <w:pPr>
        <w:pStyle w:val="Default"/>
        <w:rPr>
          <w:rFonts w:ascii="Times New Roman" w:eastAsia="Times New Roman" w:hAnsi="Times New Roman" w:cs="Times New Roman"/>
          <w:b/>
          <w:lang w:bidi="en-US"/>
        </w:rPr>
      </w:pPr>
      <w:r w:rsidRPr="00615564">
        <w:rPr>
          <w:rFonts w:ascii="Times New Roman" w:hAnsi="Times New Roman" w:cs="Times New Roman"/>
          <w:b/>
        </w:rPr>
        <w:t xml:space="preserve">4. Один их авторизованных сервисных центров </w:t>
      </w:r>
      <w:proofErr w:type="spellStart"/>
      <w:r w:rsidRPr="00615564">
        <w:rPr>
          <w:rFonts w:ascii="Times New Roman" w:hAnsi="Times New Roman" w:cs="Times New Roman"/>
          <w:b/>
        </w:rPr>
        <w:t>Samsung</w:t>
      </w:r>
      <w:proofErr w:type="spellEnd"/>
      <w:r w:rsidRPr="00615564">
        <w:rPr>
          <w:rFonts w:ascii="Times New Roman" w:hAnsi="Times New Roman" w:cs="Times New Roman"/>
          <w:b/>
        </w:rPr>
        <w:t xml:space="preserve"> декларирует на своем сайте: «удовлетворение требований потребителей, их удобство и положительные эмоции являются важнейшим элементом повышения роли компании в современном мире, а также ответом на вызовы завтрашнего дня». Однако, принимая на гарантийный ремонт мобильные телефоны, сервисный центр не предлагает предоставить аналогичные товары для бесплатного пользования на время ремонта. Нарушает ли при этом сервисный центр права потребителей?</w:t>
      </w:r>
    </w:p>
    <w:p w:rsidR="00E1143E" w:rsidRPr="00A31308" w:rsidRDefault="00E1143E" w:rsidP="00E1143E">
      <w:pPr>
        <w:rPr>
          <w:rFonts w:ascii="Times New Roman" w:hAnsi="Times New Roman" w:cs="Times New Roman"/>
          <w:sz w:val="24"/>
          <w:szCs w:val="24"/>
        </w:rPr>
      </w:pPr>
      <w:r w:rsidRPr="00A31308">
        <w:rPr>
          <w:rFonts w:ascii="Times New Roman" w:hAnsi="Times New Roman" w:cs="Times New Roman"/>
          <w:sz w:val="24"/>
          <w:szCs w:val="24"/>
        </w:rPr>
        <w:t xml:space="preserve"> </w:t>
      </w:r>
    </w:p>
    <w:tbl>
      <w:tblPr>
        <w:tblW w:w="13510" w:type="dxa"/>
        <w:tblInd w:w="-108" w:type="dxa"/>
        <w:tblBorders>
          <w:top w:val="nil"/>
          <w:left w:val="nil"/>
          <w:bottom w:val="nil"/>
          <w:right w:val="nil"/>
        </w:tblBorders>
        <w:tblLayout w:type="fixed"/>
        <w:tblLook w:val="0000" w:firstRow="0" w:lastRow="0" w:firstColumn="0" w:lastColumn="0" w:noHBand="0" w:noVBand="0"/>
      </w:tblPr>
      <w:tblGrid>
        <w:gridCol w:w="8188"/>
        <w:gridCol w:w="2924"/>
        <w:gridCol w:w="2398"/>
      </w:tblGrid>
      <w:tr w:rsidR="00E1143E" w:rsidRPr="00A31308" w:rsidTr="009154F5">
        <w:trPr>
          <w:trHeight w:val="524"/>
        </w:trPr>
        <w:tc>
          <w:tcPr>
            <w:tcW w:w="13510" w:type="dxa"/>
            <w:gridSpan w:val="3"/>
          </w:tcPr>
          <w:p w:rsidR="00CF7D7F" w:rsidRDefault="00E1143E" w:rsidP="00E1143E">
            <w:pPr>
              <w:tabs>
                <w:tab w:val="left" w:pos="6881"/>
              </w:tabs>
              <w:autoSpaceDE w:val="0"/>
              <w:autoSpaceDN w:val="0"/>
              <w:adjustRightInd w:val="0"/>
              <w:spacing w:after="0" w:line="240" w:lineRule="auto"/>
              <w:rPr>
                <w:rFonts w:ascii="Times New Roman" w:hAnsi="Times New Roman" w:cs="Times New Roman"/>
                <w:color w:val="000000"/>
                <w:sz w:val="24"/>
                <w:szCs w:val="24"/>
              </w:rPr>
            </w:pPr>
            <w:r w:rsidRPr="00A31308">
              <w:rPr>
                <w:rFonts w:ascii="Times New Roman" w:hAnsi="Times New Roman" w:cs="Times New Roman"/>
                <w:color w:val="000000"/>
                <w:sz w:val="24"/>
                <w:szCs w:val="24"/>
              </w:rPr>
              <w:t xml:space="preserve">А. Да, т.к. по Закону о защите прав потребителей на время ремонта производитель обязан </w:t>
            </w:r>
          </w:p>
          <w:p w:rsidR="00E1143E" w:rsidRPr="00A31308" w:rsidRDefault="00E1143E" w:rsidP="00E1143E">
            <w:pPr>
              <w:tabs>
                <w:tab w:val="left" w:pos="6881"/>
              </w:tabs>
              <w:autoSpaceDE w:val="0"/>
              <w:autoSpaceDN w:val="0"/>
              <w:adjustRightInd w:val="0"/>
              <w:spacing w:after="0" w:line="240" w:lineRule="auto"/>
              <w:rPr>
                <w:rFonts w:ascii="Times New Roman" w:hAnsi="Times New Roman" w:cs="Times New Roman"/>
                <w:color w:val="000000"/>
                <w:sz w:val="24"/>
                <w:szCs w:val="24"/>
              </w:rPr>
            </w:pPr>
            <w:r w:rsidRPr="00A31308">
              <w:rPr>
                <w:rFonts w:ascii="Times New Roman" w:hAnsi="Times New Roman" w:cs="Times New Roman"/>
                <w:color w:val="000000"/>
                <w:sz w:val="24"/>
                <w:szCs w:val="24"/>
              </w:rPr>
              <w:t xml:space="preserve">бесплатно предоставить аналогичный телефон. </w:t>
            </w:r>
          </w:p>
        </w:tc>
      </w:tr>
      <w:tr w:rsidR="00E1143E" w:rsidRPr="00A31308" w:rsidTr="009154F5">
        <w:trPr>
          <w:gridAfter w:val="1"/>
          <w:wAfter w:w="2398" w:type="dxa"/>
          <w:trHeight w:val="801"/>
        </w:trPr>
        <w:tc>
          <w:tcPr>
            <w:tcW w:w="11112" w:type="dxa"/>
            <w:gridSpan w:val="2"/>
          </w:tcPr>
          <w:p w:rsidR="00E1143E" w:rsidRPr="00A31308" w:rsidRDefault="00E1143E" w:rsidP="00E1143E">
            <w:pPr>
              <w:autoSpaceDE w:val="0"/>
              <w:autoSpaceDN w:val="0"/>
              <w:adjustRightInd w:val="0"/>
              <w:spacing w:after="0" w:line="240" w:lineRule="auto"/>
              <w:rPr>
                <w:rFonts w:ascii="Times New Roman" w:hAnsi="Times New Roman" w:cs="Times New Roman"/>
                <w:bCs/>
                <w:color w:val="000000"/>
                <w:sz w:val="24"/>
                <w:szCs w:val="24"/>
              </w:rPr>
            </w:pPr>
          </w:p>
          <w:p w:rsidR="00340066" w:rsidRDefault="009154F5" w:rsidP="00E1143E">
            <w:pPr>
              <w:autoSpaceDE w:val="0"/>
              <w:autoSpaceDN w:val="0"/>
              <w:adjustRightInd w:val="0"/>
              <w:spacing w:after="0" w:line="240" w:lineRule="auto"/>
              <w:rPr>
                <w:rFonts w:ascii="Times New Roman" w:hAnsi="Times New Roman" w:cs="Times New Roman"/>
                <w:b/>
                <w:bCs/>
                <w:color w:val="000000"/>
                <w:sz w:val="24"/>
                <w:szCs w:val="24"/>
              </w:rPr>
            </w:pPr>
            <w:r w:rsidRPr="00340066">
              <w:rPr>
                <w:rFonts w:ascii="Times New Roman" w:hAnsi="Times New Roman" w:cs="Times New Roman"/>
                <w:b/>
                <w:bCs/>
                <w:color w:val="000000"/>
                <w:sz w:val="24"/>
                <w:szCs w:val="24"/>
              </w:rPr>
              <w:t>Б.</w:t>
            </w:r>
            <w:r w:rsidR="00E1143E" w:rsidRPr="00340066">
              <w:rPr>
                <w:rFonts w:ascii="Times New Roman" w:hAnsi="Times New Roman" w:cs="Times New Roman"/>
                <w:b/>
                <w:bCs/>
                <w:color w:val="000000"/>
                <w:sz w:val="24"/>
                <w:szCs w:val="24"/>
              </w:rPr>
              <w:t xml:space="preserve"> Нет, т.к. по Закону о защите прав потребителей на время ремонта производитель </w:t>
            </w:r>
          </w:p>
          <w:p w:rsidR="00E1143E" w:rsidRPr="00340066" w:rsidRDefault="00340066" w:rsidP="00E1143E">
            <w:pPr>
              <w:autoSpaceDE w:val="0"/>
              <w:autoSpaceDN w:val="0"/>
              <w:adjustRightInd w:val="0"/>
              <w:spacing w:after="0" w:line="240" w:lineRule="auto"/>
              <w:rPr>
                <w:rFonts w:ascii="Times New Roman" w:hAnsi="Times New Roman" w:cs="Times New Roman"/>
                <w:b/>
                <w:bCs/>
                <w:color w:val="000000"/>
                <w:sz w:val="24"/>
                <w:szCs w:val="24"/>
              </w:rPr>
            </w:pPr>
            <w:r w:rsidRPr="00340066">
              <w:rPr>
                <w:rFonts w:ascii="Times New Roman" w:hAnsi="Times New Roman" w:cs="Times New Roman"/>
                <w:b/>
                <w:bCs/>
                <w:color w:val="000000"/>
                <w:sz w:val="24"/>
                <w:szCs w:val="24"/>
              </w:rPr>
              <w:t>Б</w:t>
            </w:r>
            <w:r w:rsidR="00E1143E" w:rsidRPr="00340066">
              <w:rPr>
                <w:rFonts w:ascii="Times New Roman" w:hAnsi="Times New Roman" w:cs="Times New Roman"/>
                <w:b/>
                <w:bCs/>
                <w:color w:val="000000"/>
                <w:sz w:val="24"/>
                <w:szCs w:val="24"/>
              </w:rPr>
              <w:t>есплатно</w:t>
            </w:r>
            <w:r>
              <w:rPr>
                <w:rFonts w:ascii="Times New Roman" w:hAnsi="Times New Roman" w:cs="Times New Roman"/>
                <w:b/>
                <w:bCs/>
                <w:color w:val="000000"/>
                <w:sz w:val="24"/>
                <w:szCs w:val="24"/>
              </w:rPr>
              <w:t xml:space="preserve"> </w:t>
            </w:r>
            <w:r w:rsidR="00E1143E" w:rsidRPr="00340066">
              <w:rPr>
                <w:rFonts w:ascii="Times New Roman" w:hAnsi="Times New Roman" w:cs="Times New Roman"/>
                <w:b/>
                <w:bCs/>
                <w:color w:val="000000"/>
                <w:sz w:val="24"/>
                <w:szCs w:val="24"/>
              </w:rPr>
              <w:t>предоставляет аналогичный телефон только по требованию клиента.</w:t>
            </w:r>
            <w:r w:rsidR="00E1143E" w:rsidRPr="00A31308">
              <w:rPr>
                <w:rFonts w:ascii="Times New Roman" w:hAnsi="Times New Roman" w:cs="Times New Roman"/>
                <w:b/>
                <w:bCs/>
                <w:color w:val="000000"/>
                <w:sz w:val="24"/>
                <w:szCs w:val="24"/>
              </w:rPr>
              <w:t xml:space="preserve"> </w:t>
            </w:r>
          </w:p>
        </w:tc>
      </w:tr>
      <w:tr w:rsidR="00E1143E" w:rsidRPr="00A31308" w:rsidTr="009154F5">
        <w:trPr>
          <w:gridAfter w:val="2"/>
          <w:wAfter w:w="5322" w:type="dxa"/>
          <w:trHeight w:val="387"/>
        </w:trPr>
        <w:tc>
          <w:tcPr>
            <w:tcW w:w="8188" w:type="dxa"/>
          </w:tcPr>
          <w:p w:rsidR="00E1143E" w:rsidRPr="00A31308" w:rsidRDefault="00E1143E" w:rsidP="00E1143E">
            <w:pPr>
              <w:autoSpaceDE w:val="0"/>
              <w:autoSpaceDN w:val="0"/>
              <w:adjustRightInd w:val="0"/>
              <w:spacing w:after="0" w:line="240" w:lineRule="auto"/>
              <w:rPr>
                <w:rFonts w:ascii="Times New Roman" w:hAnsi="Times New Roman" w:cs="Times New Roman"/>
                <w:color w:val="000000"/>
                <w:sz w:val="24"/>
                <w:szCs w:val="24"/>
              </w:rPr>
            </w:pPr>
          </w:p>
          <w:p w:rsidR="00E1143E" w:rsidRPr="00A31308" w:rsidRDefault="00E1143E" w:rsidP="00E1143E">
            <w:pPr>
              <w:autoSpaceDE w:val="0"/>
              <w:autoSpaceDN w:val="0"/>
              <w:adjustRightInd w:val="0"/>
              <w:spacing w:after="0" w:line="240" w:lineRule="auto"/>
              <w:rPr>
                <w:rFonts w:ascii="Times New Roman" w:hAnsi="Times New Roman" w:cs="Times New Roman"/>
                <w:color w:val="000000"/>
                <w:sz w:val="24"/>
                <w:szCs w:val="24"/>
              </w:rPr>
            </w:pPr>
            <w:r w:rsidRPr="00A31308">
              <w:rPr>
                <w:rFonts w:ascii="Times New Roman" w:hAnsi="Times New Roman" w:cs="Times New Roman"/>
                <w:color w:val="000000"/>
                <w:sz w:val="24"/>
                <w:szCs w:val="24"/>
              </w:rPr>
              <w:t>В. Нет, т.к. по Закон</w:t>
            </w:r>
            <w:r w:rsidR="009154F5" w:rsidRPr="00A31308">
              <w:rPr>
                <w:rFonts w:ascii="Times New Roman" w:hAnsi="Times New Roman" w:cs="Times New Roman"/>
                <w:color w:val="000000"/>
                <w:sz w:val="24"/>
                <w:szCs w:val="24"/>
              </w:rPr>
              <w:t xml:space="preserve">у о защите прав потребителей на время ремонт </w:t>
            </w:r>
            <w:r w:rsidRPr="00A31308">
              <w:rPr>
                <w:rFonts w:ascii="Times New Roman" w:hAnsi="Times New Roman" w:cs="Times New Roman"/>
                <w:color w:val="000000"/>
                <w:sz w:val="24"/>
                <w:szCs w:val="24"/>
              </w:rPr>
              <w:t xml:space="preserve">аналогичный телефон не предоставляется </w:t>
            </w:r>
          </w:p>
        </w:tc>
      </w:tr>
    </w:tbl>
    <w:p w:rsidR="009154F5" w:rsidRPr="00A31308" w:rsidRDefault="009154F5" w:rsidP="009154F5">
      <w:pPr>
        <w:rPr>
          <w:rFonts w:ascii="Times New Roman" w:hAnsi="Times New Roman" w:cs="Times New Roman"/>
          <w:sz w:val="24"/>
          <w:szCs w:val="24"/>
        </w:rPr>
      </w:pPr>
    </w:p>
    <w:p w:rsidR="00E1143E" w:rsidRPr="00A31308" w:rsidRDefault="009154F5" w:rsidP="009154F5">
      <w:pPr>
        <w:rPr>
          <w:rFonts w:ascii="Times New Roman" w:hAnsi="Times New Roman" w:cs="Times New Roman"/>
          <w:sz w:val="24"/>
          <w:szCs w:val="24"/>
        </w:rPr>
      </w:pPr>
      <w:r w:rsidRPr="00A31308">
        <w:rPr>
          <w:rFonts w:ascii="Times New Roman" w:hAnsi="Times New Roman" w:cs="Times New Roman"/>
          <w:sz w:val="24"/>
          <w:szCs w:val="24"/>
        </w:rPr>
        <w:t>Г. Нет, т.к. по Закону о защите прав потребителей на время ремонта аналогичный телефон предоставляется только за плату</w:t>
      </w:r>
    </w:p>
    <w:p w:rsidR="009154F5" w:rsidRPr="00615564" w:rsidRDefault="009154F5" w:rsidP="009154F5">
      <w:pPr>
        <w:rPr>
          <w:rFonts w:ascii="Times New Roman" w:hAnsi="Times New Roman" w:cs="Times New Roman"/>
          <w:b/>
          <w:sz w:val="24"/>
          <w:szCs w:val="24"/>
        </w:rPr>
      </w:pPr>
    </w:p>
    <w:p w:rsidR="009154F5" w:rsidRPr="00615564" w:rsidRDefault="009154F5" w:rsidP="009154F5">
      <w:pPr>
        <w:rPr>
          <w:rFonts w:ascii="Times New Roman" w:hAnsi="Times New Roman" w:cs="Times New Roman"/>
          <w:b/>
          <w:sz w:val="24"/>
          <w:szCs w:val="24"/>
        </w:rPr>
      </w:pPr>
      <w:r w:rsidRPr="00615564">
        <w:rPr>
          <w:rFonts w:ascii="Times New Roman" w:hAnsi="Times New Roman" w:cs="Times New Roman"/>
          <w:b/>
          <w:sz w:val="24"/>
          <w:szCs w:val="24"/>
        </w:rPr>
        <w:t>5. Что из перечисленного относится к прямым налогам на предпринимателя:</w:t>
      </w:r>
    </w:p>
    <w:p w:rsidR="009154F5" w:rsidRPr="00A31308" w:rsidRDefault="009154F5" w:rsidP="009154F5">
      <w:pPr>
        <w:rPr>
          <w:rFonts w:ascii="Times New Roman" w:hAnsi="Times New Roman" w:cs="Times New Roman"/>
          <w:sz w:val="24"/>
          <w:szCs w:val="24"/>
        </w:rPr>
      </w:pPr>
      <w:r w:rsidRPr="00A31308">
        <w:rPr>
          <w:rFonts w:ascii="Times New Roman" w:hAnsi="Times New Roman" w:cs="Times New Roman"/>
          <w:sz w:val="24"/>
          <w:szCs w:val="24"/>
        </w:rPr>
        <w:t>А. Акцизный налог</w:t>
      </w:r>
    </w:p>
    <w:p w:rsidR="009154F5" w:rsidRPr="00A31308" w:rsidRDefault="009154F5" w:rsidP="009154F5">
      <w:pPr>
        <w:rPr>
          <w:rFonts w:ascii="Times New Roman" w:hAnsi="Times New Roman" w:cs="Times New Roman"/>
          <w:sz w:val="24"/>
          <w:szCs w:val="24"/>
        </w:rPr>
      </w:pPr>
      <w:r w:rsidRPr="00A31308">
        <w:rPr>
          <w:rFonts w:ascii="Times New Roman" w:hAnsi="Times New Roman" w:cs="Times New Roman"/>
          <w:sz w:val="24"/>
          <w:szCs w:val="24"/>
        </w:rPr>
        <w:t>Б. Налог на добавленную стоимость</w:t>
      </w:r>
    </w:p>
    <w:p w:rsidR="009154F5" w:rsidRPr="00340066" w:rsidRDefault="009154F5" w:rsidP="009154F5">
      <w:pPr>
        <w:rPr>
          <w:rFonts w:ascii="Times New Roman" w:hAnsi="Times New Roman" w:cs="Times New Roman"/>
          <w:b/>
          <w:sz w:val="24"/>
          <w:szCs w:val="24"/>
        </w:rPr>
      </w:pPr>
      <w:r w:rsidRPr="00340066">
        <w:rPr>
          <w:rFonts w:ascii="Times New Roman" w:hAnsi="Times New Roman" w:cs="Times New Roman"/>
          <w:b/>
          <w:sz w:val="24"/>
          <w:szCs w:val="24"/>
        </w:rPr>
        <w:t>В, Налог на прибыль организаций</w:t>
      </w:r>
    </w:p>
    <w:p w:rsidR="009154F5" w:rsidRPr="00A31308" w:rsidRDefault="009154F5" w:rsidP="009154F5">
      <w:pPr>
        <w:rPr>
          <w:rFonts w:ascii="Times New Roman" w:hAnsi="Times New Roman" w:cs="Times New Roman"/>
          <w:sz w:val="24"/>
          <w:szCs w:val="24"/>
        </w:rPr>
      </w:pPr>
      <w:r w:rsidRPr="00A31308">
        <w:rPr>
          <w:rFonts w:ascii="Times New Roman" w:hAnsi="Times New Roman" w:cs="Times New Roman"/>
          <w:sz w:val="24"/>
          <w:szCs w:val="24"/>
        </w:rPr>
        <w:t>Г. Таможенные пошлины</w:t>
      </w:r>
    </w:p>
    <w:p w:rsidR="00615564" w:rsidRDefault="00615564" w:rsidP="009154F5">
      <w:pPr>
        <w:rPr>
          <w:rFonts w:ascii="Times New Roman" w:hAnsi="Times New Roman" w:cs="Times New Roman"/>
          <w:b/>
          <w:sz w:val="24"/>
          <w:szCs w:val="24"/>
        </w:rPr>
      </w:pPr>
    </w:p>
    <w:p w:rsidR="009154F5" w:rsidRPr="00615564" w:rsidRDefault="009154F5" w:rsidP="009154F5">
      <w:pPr>
        <w:rPr>
          <w:rFonts w:ascii="Times New Roman" w:hAnsi="Times New Roman" w:cs="Times New Roman"/>
          <w:b/>
          <w:sz w:val="24"/>
          <w:szCs w:val="24"/>
        </w:rPr>
      </w:pPr>
      <w:r w:rsidRPr="00615564">
        <w:rPr>
          <w:rFonts w:ascii="Times New Roman" w:hAnsi="Times New Roman" w:cs="Times New Roman"/>
          <w:b/>
          <w:sz w:val="24"/>
          <w:szCs w:val="24"/>
        </w:rPr>
        <w:t>6. Что из перечисленного относится к оборотным средствам предприятия:</w:t>
      </w:r>
    </w:p>
    <w:p w:rsidR="009154F5" w:rsidRPr="00A31308" w:rsidRDefault="009154F5" w:rsidP="009154F5">
      <w:pPr>
        <w:rPr>
          <w:rFonts w:ascii="Times New Roman" w:hAnsi="Times New Roman" w:cs="Times New Roman"/>
          <w:sz w:val="24"/>
          <w:szCs w:val="24"/>
        </w:rPr>
      </w:pPr>
      <w:r w:rsidRPr="00A31308">
        <w:rPr>
          <w:rFonts w:ascii="Times New Roman" w:hAnsi="Times New Roman" w:cs="Times New Roman"/>
          <w:sz w:val="24"/>
          <w:szCs w:val="24"/>
        </w:rPr>
        <w:t>А. Вычислительная техника</w:t>
      </w:r>
    </w:p>
    <w:p w:rsidR="009154F5" w:rsidRPr="00AA2EC3" w:rsidRDefault="009154F5" w:rsidP="009154F5">
      <w:pPr>
        <w:rPr>
          <w:rFonts w:ascii="Times New Roman" w:hAnsi="Times New Roman" w:cs="Times New Roman"/>
          <w:b/>
          <w:sz w:val="24"/>
          <w:szCs w:val="24"/>
        </w:rPr>
      </w:pPr>
      <w:r w:rsidRPr="00AA2EC3">
        <w:rPr>
          <w:rFonts w:ascii="Times New Roman" w:hAnsi="Times New Roman" w:cs="Times New Roman"/>
          <w:b/>
          <w:sz w:val="24"/>
          <w:szCs w:val="24"/>
        </w:rPr>
        <w:t>Б. Сырье</w:t>
      </w:r>
    </w:p>
    <w:p w:rsidR="009154F5" w:rsidRPr="00A31308" w:rsidRDefault="009154F5" w:rsidP="009154F5">
      <w:pPr>
        <w:rPr>
          <w:rFonts w:ascii="Times New Roman" w:hAnsi="Times New Roman" w:cs="Times New Roman"/>
          <w:sz w:val="24"/>
          <w:szCs w:val="24"/>
        </w:rPr>
      </w:pPr>
      <w:r w:rsidRPr="00A31308">
        <w:rPr>
          <w:rFonts w:ascii="Times New Roman" w:hAnsi="Times New Roman" w:cs="Times New Roman"/>
          <w:sz w:val="24"/>
          <w:szCs w:val="24"/>
        </w:rPr>
        <w:t>В. Производственные здания</w:t>
      </w:r>
    </w:p>
    <w:p w:rsidR="009154F5" w:rsidRPr="00A31308" w:rsidRDefault="009154F5" w:rsidP="009154F5">
      <w:pPr>
        <w:rPr>
          <w:rFonts w:ascii="Times New Roman" w:hAnsi="Times New Roman" w:cs="Times New Roman"/>
          <w:sz w:val="24"/>
          <w:szCs w:val="24"/>
        </w:rPr>
      </w:pPr>
      <w:r w:rsidRPr="00A31308">
        <w:rPr>
          <w:rFonts w:ascii="Times New Roman" w:hAnsi="Times New Roman" w:cs="Times New Roman"/>
          <w:sz w:val="24"/>
          <w:szCs w:val="24"/>
        </w:rPr>
        <w:t>Г. Станки и оборудование</w:t>
      </w:r>
    </w:p>
    <w:p w:rsidR="009154F5" w:rsidRPr="00A31308" w:rsidRDefault="009154F5" w:rsidP="009154F5">
      <w:pPr>
        <w:rPr>
          <w:rFonts w:ascii="Times New Roman" w:hAnsi="Times New Roman" w:cs="Times New Roman"/>
          <w:sz w:val="24"/>
          <w:szCs w:val="24"/>
        </w:rPr>
      </w:pPr>
    </w:p>
    <w:p w:rsidR="009154F5" w:rsidRPr="00615564" w:rsidRDefault="00BD7715" w:rsidP="009154F5">
      <w:pPr>
        <w:rPr>
          <w:rFonts w:ascii="Times New Roman" w:hAnsi="Times New Roman" w:cs="Times New Roman"/>
          <w:b/>
          <w:sz w:val="24"/>
          <w:szCs w:val="24"/>
        </w:rPr>
      </w:pPr>
      <w:r w:rsidRPr="00615564">
        <w:rPr>
          <w:rFonts w:ascii="Times New Roman" w:hAnsi="Times New Roman" w:cs="Times New Roman"/>
          <w:b/>
          <w:sz w:val="24"/>
          <w:szCs w:val="24"/>
        </w:rPr>
        <w:t>7</w:t>
      </w:r>
      <w:r w:rsidR="009154F5" w:rsidRPr="00615564">
        <w:rPr>
          <w:rFonts w:ascii="Times New Roman" w:hAnsi="Times New Roman" w:cs="Times New Roman"/>
          <w:b/>
          <w:sz w:val="24"/>
          <w:szCs w:val="24"/>
        </w:rPr>
        <w:t>. Какой из документов дает возможность оценить перспективность предпринимательской идеи:</w:t>
      </w:r>
    </w:p>
    <w:p w:rsidR="009154F5" w:rsidRPr="00A31308" w:rsidRDefault="009154F5" w:rsidP="009154F5">
      <w:pPr>
        <w:rPr>
          <w:rFonts w:ascii="Times New Roman" w:hAnsi="Times New Roman" w:cs="Times New Roman"/>
          <w:sz w:val="24"/>
          <w:szCs w:val="24"/>
        </w:rPr>
      </w:pPr>
      <w:r w:rsidRPr="00A31308">
        <w:rPr>
          <w:rFonts w:ascii="Times New Roman" w:hAnsi="Times New Roman" w:cs="Times New Roman"/>
          <w:sz w:val="24"/>
          <w:szCs w:val="24"/>
        </w:rPr>
        <w:t>А. Учредительный договор</w:t>
      </w:r>
    </w:p>
    <w:p w:rsidR="009154F5" w:rsidRPr="001359C1" w:rsidRDefault="009154F5" w:rsidP="009154F5">
      <w:pPr>
        <w:rPr>
          <w:rFonts w:ascii="Times New Roman" w:hAnsi="Times New Roman" w:cs="Times New Roman"/>
          <w:b/>
          <w:sz w:val="24"/>
          <w:szCs w:val="24"/>
        </w:rPr>
      </w:pPr>
      <w:r w:rsidRPr="001359C1">
        <w:rPr>
          <w:rFonts w:ascii="Times New Roman" w:hAnsi="Times New Roman" w:cs="Times New Roman"/>
          <w:b/>
          <w:sz w:val="24"/>
          <w:szCs w:val="24"/>
        </w:rPr>
        <w:t>Б. Бизнес-план</w:t>
      </w:r>
    </w:p>
    <w:p w:rsidR="009154F5" w:rsidRPr="00A31308" w:rsidRDefault="009154F5" w:rsidP="009154F5">
      <w:pPr>
        <w:rPr>
          <w:rFonts w:ascii="Times New Roman" w:hAnsi="Times New Roman" w:cs="Times New Roman"/>
          <w:sz w:val="24"/>
          <w:szCs w:val="24"/>
        </w:rPr>
      </w:pPr>
      <w:r w:rsidRPr="00A31308">
        <w:rPr>
          <w:rFonts w:ascii="Times New Roman" w:hAnsi="Times New Roman" w:cs="Times New Roman"/>
          <w:sz w:val="24"/>
          <w:szCs w:val="24"/>
        </w:rPr>
        <w:t>В. Устав фирмы</w:t>
      </w:r>
    </w:p>
    <w:p w:rsidR="009154F5" w:rsidRPr="00A31308" w:rsidRDefault="009154F5" w:rsidP="009154F5">
      <w:pPr>
        <w:rPr>
          <w:rFonts w:ascii="Times New Roman" w:hAnsi="Times New Roman" w:cs="Times New Roman"/>
          <w:sz w:val="24"/>
          <w:szCs w:val="24"/>
        </w:rPr>
      </w:pPr>
      <w:r w:rsidRPr="00A31308">
        <w:rPr>
          <w:rFonts w:ascii="Times New Roman" w:hAnsi="Times New Roman" w:cs="Times New Roman"/>
          <w:sz w:val="24"/>
          <w:szCs w:val="24"/>
        </w:rPr>
        <w:t>Г. Рекламный буклет</w:t>
      </w:r>
    </w:p>
    <w:p w:rsidR="00BD7715" w:rsidRPr="00615564" w:rsidRDefault="00BD7715" w:rsidP="009154F5">
      <w:pPr>
        <w:rPr>
          <w:rFonts w:ascii="Times New Roman" w:hAnsi="Times New Roman" w:cs="Times New Roman"/>
          <w:b/>
          <w:sz w:val="24"/>
          <w:szCs w:val="24"/>
        </w:rPr>
      </w:pPr>
      <w:r w:rsidRPr="00615564">
        <w:rPr>
          <w:rFonts w:ascii="Times New Roman" w:hAnsi="Times New Roman" w:cs="Times New Roman"/>
          <w:b/>
          <w:sz w:val="24"/>
          <w:szCs w:val="24"/>
        </w:rPr>
        <w:t xml:space="preserve">8. </w:t>
      </w:r>
      <w:r w:rsidR="00F0154B" w:rsidRPr="00615564">
        <w:rPr>
          <w:rFonts w:ascii="Times New Roman" w:hAnsi="Times New Roman" w:cs="Times New Roman"/>
          <w:b/>
          <w:sz w:val="24"/>
          <w:szCs w:val="24"/>
        </w:rPr>
        <w:t>Иван Иванович согласился стать поручителем при получении кредита своим другом Иваном Никифоровичем. Какой из принципов кредитования отражает его поступок?</w:t>
      </w:r>
    </w:p>
    <w:p w:rsidR="00F0154B" w:rsidRPr="00A31308" w:rsidRDefault="00F0154B" w:rsidP="00F0154B">
      <w:pPr>
        <w:rPr>
          <w:rFonts w:ascii="Times New Roman" w:hAnsi="Times New Roman" w:cs="Times New Roman"/>
          <w:sz w:val="24"/>
          <w:szCs w:val="24"/>
        </w:rPr>
      </w:pPr>
      <w:r w:rsidRPr="00A31308">
        <w:rPr>
          <w:rFonts w:ascii="Times New Roman" w:hAnsi="Times New Roman" w:cs="Times New Roman"/>
          <w:sz w:val="24"/>
          <w:szCs w:val="24"/>
        </w:rPr>
        <w:t>А. Срочность</w:t>
      </w:r>
    </w:p>
    <w:p w:rsidR="00F0154B" w:rsidRPr="00A31308" w:rsidRDefault="00F0154B" w:rsidP="00F0154B">
      <w:pPr>
        <w:rPr>
          <w:rFonts w:ascii="Times New Roman" w:hAnsi="Times New Roman" w:cs="Times New Roman"/>
          <w:sz w:val="24"/>
          <w:szCs w:val="24"/>
        </w:rPr>
      </w:pPr>
      <w:r w:rsidRPr="00A31308">
        <w:rPr>
          <w:rFonts w:ascii="Times New Roman" w:hAnsi="Times New Roman" w:cs="Times New Roman"/>
          <w:sz w:val="24"/>
          <w:szCs w:val="24"/>
        </w:rPr>
        <w:t>Б. Платность</w:t>
      </w:r>
    </w:p>
    <w:p w:rsidR="00F0154B" w:rsidRPr="00A31308" w:rsidRDefault="00F0154B" w:rsidP="00F0154B">
      <w:pPr>
        <w:rPr>
          <w:rFonts w:ascii="Times New Roman" w:hAnsi="Times New Roman" w:cs="Times New Roman"/>
          <w:sz w:val="24"/>
          <w:szCs w:val="24"/>
        </w:rPr>
      </w:pPr>
      <w:r w:rsidRPr="00A31308">
        <w:rPr>
          <w:rFonts w:ascii="Times New Roman" w:hAnsi="Times New Roman" w:cs="Times New Roman"/>
          <w:sz w:val="24"/>
          <w:szCs w:val="24"/>
        </w:rPr>
        <w:t>В. Возвратность</w:t>
      </w:r>
    </w:p>
    <w:p w:rsidR="00F0154B" w:rsidRPr="006D13F0" w:rsidRDefault="00F0154B" w:rsidP="00F0154B">
      <w:pPr>
        <w:rPr>
          <w:rFonts w:ascii="Times New Roman" w:hAnsi="Times New Roman" w:cs="Times New Roman"/>
          <w:b/>
          <w:sz w:val="24"/>
          <w:szCs w:val="24"/>
        </w:rPr>
      </w:pPr>
      <w:r w:rsidRPr="006D13F0">
        <w:rPr>
          <w:rFonts w:ascii="Times New Roman" w:hAnsi="Times New Roman" w:cs="Times New Roman"/>
          <w:b/>
          <w:sz w:val="24"/>
          <w:szCs w:val="24"/>
        </w:rPr>
        <w:t>Г. Обеспеченность</w:t>
      </w:r>
    </w:p>
    <w:p w:rsidR="00F0154B" w:rsidRPr="00A31308" w:rsidRDefault="00F0154B" w:rsidP="00F0154B">
      <w:pPr>
        <w:rPr>
          <w:rFonts w:ascii="Times New Roman" w:hAnsi="Times New Roman" w:cs="Times New Roman"/>
          <w:sz w:val="24"/>
          <w:szCs w:val="24"/>
        </w:rPr>
      </w:pPr>
    </w:p>
    <w:p w:rsidR="00F0154B" w:rsidRPr="00615564" w:rsidRDefault="00F0154B" w:rsidP="00F0154B">
      <w:pPr>
        <w:rPr>
          <w:rFonts w:ascii="Times New Roman" w:hAnsi="Times New Roman" w:cs="Times New Roman"/>
          <w:b/>
          <w:sz w:val="24"/>
          <w:szCs w:val="24"/>
        </w:rPr>
      </w:pPr>
      <w:r w:rsidRPr="00615564">
        <w:rPr>
          <w:rFonts w:ascii="Times New Roman" w:hAnsi="Times New Roman" w:cs="Times New Roman"/>
          <w:b/>
          <w:sz w:val="24"/>
          <w:szCs w:val="24"/>
        </w:rPr>
        <w:t>9. Какой из перечисленных финансовых инструментов имеет отношение к понятию ДОЛЯ?</w:t>
      </w:r>
    </w:p>
    <w:p w:rsidR="00F0154B" w:rsidRPr="00A31308" w:rsidRDefault="00F0154B" w:rsidP="00F0154B">
      <w:pPr>
        <w:rPr>
          <w:rFonts w:ascii="Times New Roman" w:hAnsi="Times New Roman" w:cs="Times New Roman"/>
          <w:sz w:val="24"/>
          <w:szCs w:val="24"/>
        </w:rPr>
      </w:pPr>
      <w:r w:rsidRPr="00A31308">
        <w:rPr>
          <w:rFonts w:ascii="Times New Roman" w:hAnsi="Times New Roman" w:cs="Times New Roman"/>
          <w:sz w:val="24"/>
          <w:szCs w:val="24"/>
        </w:rPr>
        <w:t>А. Облигация</w:t>
      </w:r>
    </w:p>
    <w:p w:rsidR="00F0154B" w:rsidRPr="00A31308" w:rsidRDefault="00F0154B" w:rsidP="00F0154B">
      <w:pPr>
        <w:rPr>
          <w:rFonts w:ascii="Times New Roman" w:hAnsi="Times New Roman" w:cs="Times New Roman"/>
          <w:sz w:val="24"/>
          <w:szCs w:val="24"/>
        </w:rPr>
      </w:pPr>
      <w:r w:rsidRPr="00A31308">
        <w:rPr>
          <w:rFonts w:ascii="Times New Roman" w:hAnsi="Times New Roman" w:cs="Times New Roman"/>
          <w:sz w:val="24"/>
          <w:szCs w:val="24"/>
        </w:rPr>
        <w:t>Б. Депозит</w:t>
      </w:r>
    </w:p>
    <w:p w:rsidR="00F0154B" w:rsidRPr="005A1C43" w:rsidRDefault="00F0154B" w:rsidP="00F0154B">
      <w:pPr>
        <w:rPr>
          <w:rFonts w:ascii="Times New Roman" w:hAnsi="Times New Roman" w:cs="Times New Roman"/>
          <w:b/>
          <w:sz w:val="24"/>
          <w:szCs w:val="24"/>
        </w:rPr>
      </w:pPr>
      <w:r w:rsidRPr="005A1C43">
        <w:rPr>
          <w:rFonts w:ascii="Times New Roman" w:hAnsi="Times New Roman" w:cs="Times New Roman"/>
          <w:b/>
          <w:sz w:val="24"/>
          <w:szCs w:val="24"/>
        </w:rPr>
        <w:t>В. Акция</w:t>
      </w:r>
    </w:p>
    <w:p w:rsidR="00F0154B" w:rsidRPr="00A31308" w:rsidRDefault="00F0154B" w:rsidP="00F0154B">
      <w:pPr>
        <w:rPr>
          <w:rFonts w:ascii="Times New Roman" w:hAnsi="Times New Roman" w:cs="Times New Roman"/>
          <w:sz w:val="24"/>
          <w:szCs w:val="24"/>
        </w:rPr>
      </w:pPr>
      <w:r w:rsidRPr="00A31308">
        <w:rPr>
          <w:rFonts w:ascii="Times New Roman" w:hAnsi="Times New Roman" w:cs="Times New Roman"/>
          <w:sz w:val="24"/>
          <w:szCs w:val="24"/>
        </w:rPr>
        <w:t>Г. Страховой полис</w:t>
      </w:r>
    </w:p>
    <w:p w:rsidR="00F0154B" w:rsidRPr="00A31308" w:rsidRDefault="00F0154B" w:rsidP="00F0154B">
      <w:pPr>
        <w:rPr>
          <w:rFonts w:ascii="Times New Roman" w:hAnsi="Times New Roman" w:cs="Times New Roman"/>
          <w:sz w:val="24"/>
          <w:szCs w:val="24"/>
        </w:rPr>
      </w:pPr>
    </w:p>
    <w:p w:rsidR="00F0154B" w:rsidRPr="00615564" w:rsidRDefault="00F0154B" w:rsidP="00F0154B">
      <w:pPr>
        <w:rPr>
          <w:rFonts w:ascii="Times New Roman" w:hAnsi="Times New Roman" w:cs="Times New Roman"/>
          <w:b/>
          <w:sz w:val="24"/>
          <w:szCs w:val="24"/>
        </w:rPr>
      </w:pPr>
      <w:r w:rsidRPr="00615564">
        <w:rPr>
          <w:rFonts w:ascii="Times New Roman" w:hAnsi="Times New Roman" w:cs="Times New Roman"/>
          <w:b/>
          <w:sz w:val="24"/>
          <w:szCs w:val="24"/>
        </w:rPr>
        <w:t>10. Если бы Кошка застраховала «Кошкин дом» стоимостью 3000 тыс. руб. по системе пропорциональной ответственности на 1500 тыс. руб., то при сумме ущерба в 1800 тыс. руб. Стоимость страхового возмещения составит:</w:t>
      </w:r>
    </w:p>
    <w:p w:rsidR="00B34B0E" w:rsidRPr="005A1C43" w:rsidRDefault="00B34B0E" w:rsidP="00B34B0E">
      <w:pPr>
        <w:rPr>
          <w:rFonts w:ascii="Times New Roman" w:hAnsi="Times New Roman" w:cs="Times New Roman"/>
          <w:b/>
          <w:sz w:val="24"/>
          <w:szCs w:val="24"/>
        </w:rPr>
      </w:pPr>
      <w:r w:rsidRPr="005A1C43">
        <w:rPr>
          <w:rFonts w:ascii="Times New Roman" w:hAnsi="Times New Roman" w:cs="Times New Roman"/>
          <w:b/>
          <w:sz w:val="24"/>
          <w:szCs w:val="24"/>
        </w:rPr>
        <w:t>А. 900 тыс. руб.</w:t>
      </w:r>
    </w:p>
    <w:p w:rsidR="00B34B0E" w:rsidRPr="00A31308" w:rsidRDefault="00B34B0E" w:rsidP="00B34B0E">
      <w:pPr>
        <w:rPr>
          <w:rFonts w:ascii="Times New Roman" w:hAnsi="Times New Roman" w:cs="Times New Roman"/>
          <w:sz w:val="24"/>
          <w:szCs w:val="24"/>
        </w:rPr>
      </w:pPr>
      <w:r w:rsidRPr="00A31308">
        <w:rPr>
          <w:rFonts w:ascii="Times New Roman" w:hAnsi="Times New Roman" w:cs="Times New Roman"/>
          <w:sz w:val="24"/>
          <w:szCs w:val="24"/>
        </w:rPr>
        <w:t>Б. 1800 тыс. руб.</w:t>
      </w:r>
    </w:p>
    <w:p w:rsidR="00B34B0E" w:rsidRPr="00A31308" w:rsidRDefault="00B34B0E" w:rsidP="00B34B0E">
      <w:pPr>
        <w:rPr>
          <w:rFonts w:ascii="Times New Roman" w:hAnsi="Times New Roman" w:cs="Times New Roman"/>
          <w:sz w:val="24"/>
          <w:szCs w:val="24"/>
        </w:rPr>
      </w:pPr>
      <w:r w:rsidRPr="00A31308">
        <w:rPr>
          <w:rFonts w:ascii="Times New Roman" w:hAnsi="Times New Roman" w:cs="Times New Roman"/>
          <w:sz w:val="24"/>
          <w:szCs w:val="24"/>
        </w:rPr>
        <w:t>В. 1500 тыс. руб.</w:t>
      </w:r>
    </w:p>
    <w:p w:rsidR="00BD7715" w:rsidRPr="00A31308" w:rsidRDefault="00B34B0E" w:rsidP="00B34B0E">
      <w:pPr>
        <w:rPr>
          <w:rFonts w:ascii="Times New Roman" w:hAnsi="Times New Roman" w:cs="Times New Roman"/>
          <w:sz w:val="24"/>
          <w:szCs w:val="24"/>
        </w:rPr>
      </w:pPr>
      <w:r w:rsidRPr="00A31308">
        <w:rPr>
          <w:rFonts w:ascii="Times New Roman" w:hAnsi="Times New Roman" w:cs="Times New Roman"/>
          <w:sz w:val="24"/>
          <w:szCs w:val="24"/>
        </w:rPr>
        <w:t>Г. 1200 тыс. руб.</w:t>
      </w:r>
    </w:p>
    <w:p w:rsidR="00B34B0E" w:rsidRPr="00A31308" w:rsidRDefault="00B34B0E" w:rsidP="00B34B0E">
      <w:pPr>
        <w:rPr>
          <w:rFonts w:ascii="Times New Roman" w:hAnsi="Times New Roman" w:cs="Times New Roman"/>
          <w:sz w:val="24"/>
          <w:szCs w:val="24"/>
        </w:rPr>
      </w:pPr>
    </w:p>
    <w:p w:rsidR="00B34B0E" w:rsidRPr="00327F81" w:rsidRDefault="00B34B0E" w:rsidP="00B34B0E">
      <w:pPr>
        <w:rPr>
          <w:rFonts w:ascii="Times New Roman" w:hAnsi="Times New Roman" w:cs="Times New Roman"/>
          <w:b/>
          <w:sz w:val="24"/>
          <w:szCs w:val="24"/>
        </w:rPr>
      </w:pPr>
      <w:r w:rsidRPr="00327F81">
        <w:rPr>
          <w:rFonts w:ascii="Times New Roman" w:hAnsi="Times New Roman" w:cs="Times New Roman"/>
          <w:b/>
          <w:sz w:val="24"/>
          <w:szCs w:val="24"/>
        </w:rPr>
        <w:t>11. Что будет считаться страховым случаем по договору страхования от несчастных случаев:</w:t>
      </w:r>
    </w:p>
    <w:p w:rsidR="00B34B0E" w:rsidRPr="00A31308" w:rsidRDefault="00B34B0E" w:rsidP="00B34B0E">
      <w:pPr>
        <w:rPr>
          <w:rFonts w:ascii="Times New Roman" w:hAnsi="Times New Roman" w:cs="Times New Roman"/>
          <w:sz w:val="24"/>
          <w:szCs w:val="24"/>
        </w:rPr>
      </w:pPr>
      <w:r w:rsidRPr="00A31308">
        <w:rPr>
          <w:rFonts w:ascii="Times New Roman" w:hAnsi="Times New Roman" w:cs="Times New Roman"/>
          <w:sz w:val="24"/>
          <w:szCs w:val="24"/>
        </w:rPr>
        <w:t>А. Хронический бронхит</w:t>
      </w:r>
    </w:p>
    <w:p w:rsidR="00B34B0E" w:rsidRPr="00A31308" w:rsidRDefault="00B34B0E" w:rsidP="00B34B0E">
      <w:pPr>
        <w:rPr>
          <w:rFonts w:ascii="Times New Roman" w:hAnsi="Times New Roman" w:cs="Times New Roman"/>
          <w:sz w:val="24"/>
          <w:szCs w:val="24"/>
        </w:rPr>
      </w:pPr>
      <w:r w:rsidRPr="00A31308">
        <w:rPr>
          <w:rFonts w:ascii="Times New Roman" w:hAnsi="Times New Roman" w:cs="Times New Roman"/>
          <w:sz w:val="24"/>
          <w:szCs w:val="24"/>
        </w:rPr>
        <w:t>Б. Заболевание гриппом в осенне-зимний период времени</w:t>
      </w:r>
    </w:p>
    <w:p w:rsidR="00B34B0E" w:rsidRPr="00A31308" w:rsidRDefault="00B34B0E" w:rsidP="00B34B0E">
      <w:pPr>
        <w:rPr>
          <w:rFonts w:ascii="Times New Roman" w:hAnsi="Times New Roman" w:cs="Times New Roman"/>
          <w:sz w:val="24"/>
          <w:szCs w:val="24"/>
        </w:rPr>
      </w:pPr>
      <w:r w:rsidRPr="00A31308">
        <w:rPr>
          <w:rFonts w:ascii="Times New Roman" w:hAnsi="Times New Roman" w:cs="Times New Roman"/>
          <w:sz w:val="24"/>
          <w:szCs w:val="24"/>
        </w:rPr>
        <w:t>В. Сердечный приступ из-за проблем с сыном-двоечником</w:t>
      </w:r>
    </w:p>
    <w:p w:rsidR="00BD7715" w:rsidRPr="005A1C43" w:rsidRDefault="00B34B0E" w:rsidP="00B34B0E">
      <w:pPr>
        <w:rPr>
          <w:rFonts w:ascii="Times New Roman" w:hAnsi="Times New Roman" w:cs="Times New Roman"/>
          <w:b/>
          <w:sz w:val="24"/>
          <w:szCs w:val="24"/>
        </w:rPr>
      </w:pPr>
      <w:r w:rsidRPr="005A1C43">
        <w:rPr>
          <w:rFonts w:ascii="Times New Roman" w:hAnsi="Times New Roman" w:cs="Times New Roman"/>
          <w:b/>
          <w:sz w:val="24"/>
          <w:szCs w:val="24"/>
        </w:rPr>
        <w:t>Г. Термический ожог</w:t>
      </w:r>
    </w:p>
    <w:p w:rsidR="00BF4479" w:rsidRPr="00A31308" w:rsidRDefault="00BF4479" w:rsidP="00B34B0E">
      <w:pPr>
        <w:rPr>
          <w:rFonts w:ascii="Times New Roman" w:hAnsi="Times New Roman" w:cs="Times New Roman"/>
          <w:sz w:val="24"/>
          <w:szCs w:val="24"/>
        </w:rPr>
      </w:pPr>
    </w:p>
    <w:p w:rsidR="00BF4479" w:rsidRPr="00327F81" w:rsidRDefault="00BF4479" w:rsidP="00B34B0E">
      <w:pPr>
        <w:rPr>
          <w:rFonts w:ascii="Times New Roman" w:hAnsi="Times New Roman" w:cs="Times New Roman"/>
          <w:b/>
          <w:sz w:val="24"/>
          <w:szCs w:val="24"/>
        </w:rPr>
      </w:pPr>
      <w:r w:rsidRPr="00327F81">
        <w:rPr>
          <w:rFonts w:ascii="Times New Roman" w:hAnsi="Times New Roman" w:cs="Times New Roman"/>
          <w:b/>
          <w:sz w:val="24"/>
          <w:szCs w:val="24"/>
        </w:rPr>
        <w:t>12. Перенесение части стоимости основных фондов на себестоимость продукции относится к понятию:</w:t>
      </w:r>
    </w:p>
    <w:p w:rsidR="00BF4479" w:rsidRPr="00A31308" w:rsidRDefault="00BF4479" w:rsidP="00BF4479">
      <w:pPr>
        <w:rPr>
          <w:rFonts w:ascii="Times New Roman" w:hAnsi="Times New Roman" w:cs="Times New Roman"/>
          <w:sz w:val="24"/>
          <w:szCs w:val="24"/>
        </w:rPr>
      </w:pPr>
      <w:r w:rsidRPr="00A31308">
        <w:rPr>
          <w:rFonts w:ascii="Times New Roman" w:hAnsi="Times New Roman" w:cs="Times New Roman"/>
          <w:sz w:val="24"/>
          <w:szCs w:val="24"/>
        </w:rPr>
        <w:t>А. Утилизации основных фондов</w:t>
      </w:r>
    </w:p>
    <w:p w:rsidR="00BF4479" w:rsidRPr="00A31308" w:rsidRDefault="00BF4479" w:rsidP="00BF4479">
      <w:pPr>
        <w:rPr>
          <w:rFonts w:ascii="Times New Roman" w:hAnsi="Times New Roman" w:cs="Times New Roman"/>
          <w:sz w:val="24"/>
          <w:szCs w:val="24"/>
        </w:rPr>
      </w:pPr>
      <w:r w:rsidRPr="00A31308">
        <w:rPr>
          <w:rFonts w:ascii="Times New Roman" w:hAnsi="Times New Roman" w:cs="Times New Roman"/>
          <w:sz w:val="24"/>
          <w:szCs w:val="24"/>
        </w:rPr>
        <w:t>Б. Диверсификации основных фондов</w:t>
      </w:r>
    </w:p>
    <w:p w:rsidR="00BF4479" w:rsidRPr="00A31308" w:rsidRDefault="00BF4479" w:rsidP="00BF4479">
      <w:pPr>
        <w:rPr>
          <w:rFonts w:ascii="Times New Roman" w:hAnsi="Times New Roman" w:cs="Times New Roman"/>
          <w:sz w:val="24"/>
          <w:szCs w:val="24"/>
        </w:rPr>
      </w:pPr>
      <w:r w:rsidRPr="00A31308">
        <w:rPr>
          <w:rFonts w:ascii="Times New Roman" w:hAnsi="Times New Roman" w:cs="Times New Roman"/>
          <w:sz w:val="24"/>
          <w:szCs w:val="24"/>
        </w:rPr>
        <w:t>В. Капитализации основных фондов</w:t>
      </w:r>
    </w:p>
    <w:p w:rsidR="00BD7715" w:rsidRPr="005A1C43" w:rsidRDefault="00BF4479" w:rsidP="00BF4479">
      <w:pPr>
        <w:rPr>
          <w:rFonts w:ascii="Times New Roman" w:hAnsi="Times New Roman" w:cs="Times New Roman"/>
          <w:b/>
          <w:sz w:val="24"/>
          <w:szCs w:val="24"/>
        </w:rPr>
      </w:pPr>
      <w:r w:rsidRPr="005A1C43">
        <w:rPr>
          <w:rFonts w:ascii="Times New Roman" w:hAnsi="Times New Roman" w:cs="Times New Roman"/>
          <w:b/>
          <w:sz w:val="24"/>
          <w:szCs w:val="24"/>
        </w:rPr>
        <w:t>Г. Амортизации основных фондов</w:t>
      </w:r>
    </w:p>
    <w:p w:rsidR="00BF4479" w:rsidRPr="00A31308" w:rsidRDefault="00BF4479" w:rsidP="00BF4479">
      <w:pPr>
        <w:rPr>
          <w:rFonts w:ascii="Times New Roman" w:hAnsi="Times New Roman" w:cs="Times New Roman"/>
          <w:sz w:val="24"/>
          <w:szCs w:val="24"/>
        </w:rPr>
      </w:pPr>
    </w:p>
    <w:p w:rsidR="00BF4479" w:rsidRPr="00327F81" w:rsidRDefault="00BF4479" w:rsidP="00BF4479">
      <w:pPr>
        <w:rPr>
          <w:rFonts w:ascii="Times New Roman" w:hAnsi="Times New Roman" w:cs="Times New Roman"/>
          <w:b/>
          <w:sz w:val="24"/>
          <w:szCs w:val="24"/>
        </w:rPr>
      </w:pPr>
      <w:r w:rsidRPr="00327F81">
        <w:rPr>
          <w:rFonts w:ascii="Times New Roman" w:hAnsi="Times New Roman" w:cs="Times New Roman"/>
          <w:b/>
          <w:sz w:val="24"/>
          <w:szCs w:val="24"/>
        </w:rPr>
        <w:t>13. Какая система налогообложения подразумевает неизменную ставку налога при различной величине дохода?</w:t>
      </w:r>
    </w:p>
    <w:p w:rsidR="00BF4479" w:rsidRPr="005A1C43" w:rsidRDefault="00BF4479" w:rsidP="00BF4479">
      <w:pPr>
        <w:rPr>
          <w:rFonts w:ascii="Times New Roman" w:hAnsi="Times New Roman" w:cs="Times New Roman"/>
          <w:b/>
          <w:sz w:val="24"/>
          <w:szCs w:val="24"/>
        </w:rPr>
      </w:pPr>
      <w:r w:rsidRPr="005A1C43">
        <w:rPr>
          <w:rFonts w:ascii="Times New Roman" w:hAnsi="Times New Roman" w:cs="Times New Roman"/>
          <w:b/>
          <w:sz w:val="24"/>
          <w:szCs w:val="24"/>
        </w:rPr>
        <w:t>А. Пропорциональная</w:t>
      </w:r>
    </w:p>
    <w:p w:rsidR="00BF4479" w:rsidRPr="00A31308" w:rsidRDefault="00BF4479" w:rsidP="00BF4479">
      <w:pPr>
        <w:rPr>
          <w:rFonts w:ascii="Times New Roman" w:hAnsi="Times New Roman" w:cs="Times New Roman"/>
          <w:sz w:val="24"/>
          <w:szCs w:val="24"/>
        </w:rPr>
      </w:pPr>
      <w:r w:rsidRPr="00A31308">
        <w:rPr>
          <w:rFonts w:ascii="Times New Roman" w:hAnsi="Times New Roman" w:cs="Times New Roman"/>
          <w:sz w:val="24"/>
          <w:szCs w:val="24"/>
        </w:rPr>
        <w:t>Б. Прогрессивная</w:t>
      </w:r>
    </w:p>
    <w:p w:rsidR="00BF4479" w:rsidRPr="00A31308" w:rsidRDefault="00BF4479" w:rsidP="00BF4479">
      <w:pPr>
        <w:rPr>
          <w:rFonts w:ascii="Times New Roman" w:hAnsi="Times New Roman" w:cs="Times New Roman"/>
          <w:sz w:val="24"/>
          <w:szCs w:val="24"/>
        </w:rPr>
      </w:pPr>
      <w:r w:rsidRPr="00A31308">
        <w:rPr>
          <w:rFonts w:ascii="Times New Roman" w:hAnsi="Times New Roman" w:cs="Times New Roman"/>
          <w:sz w:val="24"/>
          <w:szCs w:val="24"/>
        </w:rPr>
        <w:t>В. Регрессивная</w:t>
      </w:r>
    </w:p>
    <w:p w:rsidR="00BD7715" w:rsidRPr="00A31308" w:rsidRDefault="00BF4479" w:rsidP="00BF4479">
      <w:pPr>
        <w:rPr>
          <w:rFonts w:ascii="Times New Roman" w:hAnsi="Times New Roman" w:cs="Times New Roman"/>
          <w:sz w:val="24"/>
          <w:szCs w:val="24"/>
        </w:rPr>
      </w:pPr>
      <w:r w:rsidRPr="00A31308">
        <w:rPr>
          <w:rFonts w:ascii="Times New Roman" w:hAnsi="Times New Roman" w:cs="Times New Roman"/>
          <w:sz w:val="24"/>
          <w:szCs w:val="24"/>
        </w:rPr>
        <w:t>Г. Комбинированная</w:t>
      </w:r>
    </w:p>
    <w:p w:rsidR="00BF4479" w:rsidRPr="00327F81" w:rsidRDefault="00BF4479" w:rsidP="00BF4479">
      <w:pPr>
        <w:rPr>
          <w:rFonts w:ascii="Times New Roman" w:hAnsi="Times New Roman" w:cs="Times New Roman"/>
          <w:b/>
          <w:sz w:val="24"/>
          <w:szCs w:val="24"/>
        </w:rPr>
      </w:pPr>
    </w:p>
    <w:p w:rsidR="00BF4479" w:rsidRPr="00327F81" w:rsidRDefault="00BF4479" w:rsidP="00BF4479">
      <w:pPr>
        <w:rPr>
          <w:rFonts w:ascii="Times New Roman" w:hAnsi="Times New Roman" w:cs="Times New Roman"/>
          <w:b/>
          <w:sz w:val="24"/>
          <w:szCs w:val="24"/>
        </w:rPr>
      </w:pPr>
      <w:r w:rsidRPr="00327F81">
        <w:rPr>
          <w:rFonts w:ascii="Times New Roman" w:hAnsi="Times New Roman" w:cs="Times New Roman"/>
          <w:b/>
          <w:sz w:val="24"/>
          <w:szCs w:val="24"/>
        </w:rPr>
        <w:t>14. Общее собрание является высшим органом управления</w:t>
      </w:r>
    </w:p>
    <w:p w:rsidR="00BF4479" w:rsidRPr="005A1C43" w:rsidRDefault="00BF4479" w:rsidP="00BF4479">
      <w:pPr>
        <w:rPr>
          <w:rFonts w:ascii="Times New Roman" w:hAnsi="Times New Roman" w:cs="Times New Roman"/>
          <w:b/>
          <w:sz w:val="24"/>
          <w:szCs w:val="24"/>
        </w:rPr>
      </w:pPr>
      <w:r w:rsidRPr="005A1C43">
        <w:rPr>
          <w:rFonts w:ascii="Times New Roman" w:hAnsi="Times New Roman" w:cs="Times New Roman"/>
          <w:b/>
          <w:sz w:val="24"/>
          <w:szCs w:val="24"/>
        </w:rPr>
        <w:t>А. Акционерного общества</w:t>
      </w:r>
    </w:p>
    <w:p w:rsidR="00BF4479" w:rsidRPr="00A31308" w:rsidRDefault="00BF4479" w:rsidP="00BF4479">
      <w:pPr>
        <w:rPr>
          <w:rFonts w:ascii="Times New Roman" w:hAnsi="Times New Roman" w:cs="Times New Roman"/>
          <w:sz w:val="24"/>
          <w:szCs w:val="24"/>
        </w:rPr>
      </w:pPr>
      <w:r w:rsidRPr="00A31308">
        <w:rPr>
          <w:rFonts w:ascii="Times New Roman" w:hAnsi="Times New Roman" w:cs="Times New Roman"/>
          <w:sz w:val="24"/>
          <w:szCs w:val="24"/>
        </w:rPr>
        <w:t>Б. Общества с ограниченной ответственностью</w:t>
      </w:r>
    </w:p>
    <w:p w:rsidR="00BF4479" w:rsidRPr="00A31308" w:rsidRDefault="00BF4479" w:rsidP="00BF4479">
      <w:pPr>
        <w:rPr>
          <w:rFonts w:ascii="Times New Roman" w:hAnsi="Times New Roman" w:cs="Times New Roman"/>
          <w:sz w:val="24"/>
          <w:szCs w:val="24"/>
        </w:rPr>
      </w:pPr>
      <w:r w:rsidRPr="00A31308">
        <w:rPr>
          <w:rFonts w:ascii="Times New Roman" w:hAnsi="Times New Roman" w:cs="Times New Roman"/>
          <w:sz w:val="24"/>
          <w:szCs w:val="24"/>
        </w:rPr>
        <w:t>В. Общества с дополнительной ответственностью</w:t>
      </w:r>
    </w:p>
    <w:p w:rsidR="00BD7715" w:rsidRPr="00A31308" w:rsidRDefault="00BF4479" w:rsidP="00BF4479">
      <w:pPr>
        <w:rPr>
          <w:rFonts w:ascii="Times New Roman" w:hAnsi="Times New Roman" w:cs="Times New Roman"/>
          <w:sz w:val="24"/>
          <w:szCs w:val="24"/>
        </w:rPr>
      </w:pPr>
      <w:r w:rsidRPr="00A31308">
        <w:rPr>
          <w:rFonts w:ascii="Times New Roman" w:hAnsi="Times New Roman" w:cs="Times New Roman"/>
          <w:sz w:val="24"/>
          <w:szCs w:val="24"/>
        </w:rPr>
        <w:t>Г. Унитарного предприятия</w:t>
      </w:r>
    </w:p>
    <w:p w:rsidR="00BF4479" w:rsidRPr="00A31308" w:rsidRDefault="00BF4479" w:rsidP="00BF4479">
      <w:pPr>
        <w:rPr>
          <w:rFonts w:ascii="Times New Roman" w:hAnsi="Times New Roman" w:cs="Times New Roman"/>
          <w:sz w:val="24"/>
          <w:szCs w:val="24"/>
        </w:rPr>
      </w:pPr>
    </w:p>
    <w:p w:rsidR="00BF4479" w:rsidRPr="00327F81" w:rsidRDefault="00BF4479" w:rsidP="00BF4479">
      <w:pPr>
        <w:rPr>
          <w:rFonts w:ascii="Times New Roman" w:hAnsi="Times New Roman" w:cs="Times New Roman"/>
          <w:b/>
          <w:sz w:val="24"/>
          <w:szCs w:val="24"/>
        </w:rPr>
      </w:pPr>
      <w:r w:rsidRPr="00327F81">
        <w:rPr>
          <w:rFonts w:ascii="Times New Roman" w:hAnsi="Times New Roman" w:cs="Times New Roman"/>
          <w:b/>
          <w:sz w:val="24"/>
          <w:szCs w:val="24"/>
        </w:rPr>
        <w:t>15. Какая финансовая организация осуществляет расчеты между участниками торгов ценными бумагами</w:t>
      </w:r>
    </w:p>
    <w:p w:rsidR="00BF4479" w:rsidRPr="005A1C43" w:rsidRDefault="00BF4479" w:rsidP="00BF4479">
      <w:pPr>
        <w:rPr>
          <w:rFonts w:ascii="Times New Roman" w:hAnsi="Times New Roman" w:cs="Times New Roman"/>
          <w:b/>
          <w:sz w:val="24"/>
          <w:szCs w:val="24"/>
        </w:rPr>
      </w:pPr>
      <w:r w:rsidRPr="005A1C43">
        <w:rPr>
          <w:rFonts w:ascii="Times New Roman" w:hAnsi="Times New Roman" w:cs="Times New Roman"/>
          <w:b/>
          <w:sz w:val="24"/>
          <w:szCs w:val="24"/>
        </w:rPr>
        <w:t xml:space="preserve">А. </w:t>
      </w:r>
      <w:r w:rsidR="00A31308" w:rsidRPr="005A1C43">
        <w:rPr>
          <w:rFonts w:ascii="Times New Roman" w:hAnsi="Times New Roman" w:cs="Times New Roman"/>
          <w:b/>
          <w:sz w:val="24"/>
          <w:szCs w:val="24"/>
        </w:rPr>
        <w:t>Клиринговая компания</w:t>
      </w:r>
    </w:p>
    <w:p w:rsidR="00BF4479" w:rsidRPr="00A31308" w:rsidRDefault="00BF4479" w:rsidP="00BF4479">
      <w:pPr>
        <w:rPr>
          <w:rFonts w:ascii="Times New Roman" w:hAnsi="Times New Roman" w:cs="Times New Roman"/>
          <w:sz w:val="24"/>
          <w:szCs w:val="24"/>
        </w:rPr>
      </w:pPr>
      <w:r w:rsidRPr="00A31308">
        <w:rPr>
          <w:rFonts w:ascii="Times New Roman" w:hAnsi="Times New Roman" w:cs="Times New Roman"/>
          <w:sz w:val="24"/>
          <w:szCs w:val="24"/>
        </w:rPr>
        <w:t xml:space="preserve">Б. </w:t>
      </w:r>
      <w:r w:rsidR="00A31308" w:rsidRPr="00A31308">
        <w:rPr>
          <w:rFonts w:ascii="Times New Roman" w:hAnsi="Times New Roman" w:cs="Times New Roman"/>
          <w:sz w:val="24"/>
          <w:szCs w:val="24"/>
        </w:rPr>
        <w:t>Биржа</w:t>
      </w:r>
    </w:p>
    <w:p w:rsidR="00BF4479" w:rsidRPr="00A31308" w:rsidRDefault="00BF4479" w:rsidP="00BF4479">
      <w:pPr>
        <w:rPr>
          <w:rFonts w:ascii="Times New Roman" w:hAnsi="Times New Roman" w:cs="Times New Roman"/>
          <w:sz w:val="24"/>
          <w:szCs w:val="24"/>
        </w:rPr>
      </w:pPr>
      <w:r w:rsidRPr="00A31308">
        <w:rPr>
          <w:rFonts w:ascii="Times New Roman" w:hAnsi="Times New Roman" w:cs="Times New Roman"/>
          <w:sz w:val="24"/>
          <w:szCs w:val="24"/>
        </w:rPr>
        <w:t xml:space="preserve">В. </w:t>
      </w:r>
      <w:r w:rsidR="00A31308" w:rsidRPr="00A31308">
        <w:rPr>
          <w:rFonts w:ascii="Times New Roman" w:hAnsi="Times New Roman" w:cs="Times New Roman"/>
          <w:sz w:val="24"/>
          <w:szCs w:val="24"/>
        </w:rPr>
        <w:t>Депозитарий</w:t>
      </w:r>
    </w:p>
    <w:p w:rsidR="00BD7715" w:rsidRPr="00A31308" w:rsidRDefault="00BF4479" w:rsidP="00BF4479">
      <w:pPr>
        <w:rPr>
          <w:rFonts w:ascii="Times New Roman" w:hAnsi="Times New Roman" w:cs="Times New Roman"/>
          <w:sz w:val="24"/>
          <w:szCs w:val="24"/>
        </w:rPr>
      </w:pPr>
      <w:r w:rsidRPr="00A31308">
        <w:rPr>
          <w:rFonts w:ascii="Times New Roman" w:hAnsi="Times New Roman" w:cs="Times New Roman"/>
          <w:sz w:val="24"/>
          <w:szCs w:val="24"/>
        </w:rPr>
        <w:t xml:space="preserve">Г. </w:t>
      </w:r>
      <w:r w:rsidR="00A31308" w:rsidRPr="00A31308">
        <w:rPr>
          <w:rFonts w:ascii="Times New Roman" w:hAnsi="Times New Roman" w:cs="Times New Roman"/>
          <w:sz w:val="24"/>
          <w:szCs w:val="24"/>
        </w:rPr>
        <w:t>Управляющая компания</w:t>
      </w:r>
    </w:p>
    <w:p w:rsidR="00BD7715" w:rsidRPr="00A31308" w:rsidRDefault="00BD7715" w:rsidP="009154F5">
      <w:pPr>
        <w:rPr>
          <w:rFonts w:ascii="Times New Roman" w:hAnsi="Times New Roman" w:cs="Times New Roman"/>
          <w:sz w:val="24"/>
          <w:szCs w:val="24"/>
        </w:rPr>
      </w:pPr>
    </w:p>
    <w:p w:rsidR="00BD7715" w:rsidRPr="00A31308" w:rsidRDefault="00BD7715" w:rsidP="009154F5">
      <w:pPr>
        <w:rPr>
          <w:rFonts w:ascii="Times New Roman" w:hAnsi="Times New Roman" w:cs="Times New Roman"/>
          <w:sz w:val="24"/>
          <w:szCs w:val="24"/>
        </w:rPr>
      </w:pPr>
    </w:p>
    <w:p w:rsidR="00BD7715" w:rsidRPr="00A31308" w:rsidRDefault="00BD7715" w:rsidP="009154F5">
      <w:pPr>
        <w:rPr>
          <w:rFonts w:ascii="Times New Roman" w:hAnsi="Times New Roman" w:cs="Times New Roman"/>
          <w:sz w:val="24"/>
          <w:szCs w:val="24"/>
        </w:rPr>
      </w:pPr>
    </w:p>
    <w:p w:rsidR="00BD7715" w:rsidRPr="00A31308" w:rsidRDefault="00BD7715" w:rsidP="009154F5">
      <w:pPr>
        <w:rPr>
          <w:rFonts w:ascii="Times New Roman" w:hAnsi="Times New Roman" w:cs="Times New Roman"/>
          <w:sz w:val="24"/>
          <w:szCs w:val="24"/>
        </w:rPr>
      </w:pPr>
    </w:p>
    <w:p w:rsidR="00BD7715" w:rsidRPr="00A31308" w:rsidRDefault="00BD7715" w:rsidP="009154F5">
      <w:pPr>
        <w:rPr>
          <w:rFonts w:ascii="Times New Roman" w:hAnsi="Times New Roman" w:cs="Times New Roman"/>
          <w:sz w:val="24"/>
          <w:szCs w:val="24"/>
        </w:rPr>
      </w:pPr>
    </w:p>
    <w:p w:rsidR="00BD7715" w:rsidRPr="00A31308" w:rsidRDefault="00BD7715" w:rsidP="009154F5">
      <w:pPr>
        <w:rPr>
          <w:rFonts w:ascii="Times New Roman" w:hAnsi="Times New Roman" w:cs="Times New Roman"/>
          <w:sz w:val="24"/>
          <w:szCs w:val="24"/>
        </w:rPr>
      </w:pPr>
    </w:p>
    <w:p w:rsidR="00F46202" w:rsidRPr="005A1C43" w:rsidRDefault="00F46202" w:rsidP="009154F5">
      <w:pPr>
        <w:rPr>
          <w:rFonts w:ascii="Times New Roman" w:hAnsi="Times New Roman" w:cs="Times New Roman"/>
          <w:b/>
          <w:sz w:val="28"/>
          <w:szCs w:val="28"/>
        </w:rPr>
      </w:pPr>
      <w:bookmarkStart w:id="0" w:name="_GoBack"/>
      <w:bookmarkEnd w:id="0"/>
    </w:p>
    <w:p w:rsidR="005A1C43" w:rsidRPr="005A1C43" w:rsidRDefault="005A1C43" w:rsidP="000D5826">
      <w:pPr>
        <w:rPr>
          <w:rFonts w:ascii="Times New Roman" w:hAnsi="Times New Roman" w:cs="Times New Roman"/>
          <w:b/>
          <w:sz w:val="28"/>
          <w:szCs w:val="28"/>
        </w:rPr>
      </w:pPr>
      <w:r w:rsidRPr="005A1C43">
        <w:rPr>
          <w:rFonts w:ascii="Times New Roman" w:hAnsi="Times New Roman" w:cs="Times New Roman"/>
          <w:b/>
          <w:sz w:val="28"/>
          <w:szCs w:val="28"/>
        </w:rPr>
        <w:t>Раздел II.</w:t>
      </w:r>
      <w:r>
        <w:rPr>
          <w:rFonts w:ascii="Times New Roman" w:hAnsi="Times New Roman" w:cs="Times New Roman"/>
          <w:b/>
          <w:sz w:val="28"/>
          <w:szCs w:val="28"/>
        </w:rPr>
        <w:t xml:space="preserve"> </w:t>
      </w:r>
      <w:r w:rsidRPr="005A1C43">
        <w:rPr>
          <w:rFonts w:ascii="Times New Roman" w:hAnsi="Times New Roman" w:cs="Times New Roman"/>
          <w:b/>
          <w:sz w:val="28"/>
          <w:szCs w:val="28"/>
        </w:rPr>
        <w:t>Задачи.</w:t>
      </w:r>
    </w:p>
    <w:p w:rsidR="00BD7715" w:rsidRDefault="000D5826" w:rsidP="000D5826">
      <w:pPr>
        <w:rPr>
          <w:rFonts w:ascii="Times New Roman" w:hAnsi="Times New Roman" w:cs="Times New Roman"/>
          <w:sz w:val="24"/>
          <w:szCs w:val="24"/>
        </w:rPr>
      </w:pPr>
      <w:r>
        <w:rPr>
          <w:rFonts w:ascii="Times New Roman" w:hAnsi="Times New Roman" w:cs="Times New Roman"/>
          <w:sz w:val="24"/>
          <w:szCs w:val="24"/>
        </w:rPr>
        <w:t>1</w:t>
      </w:r>
      <w:r w:rsidRPr="008C0D4D">
        <w:rPr>
          <w:rFonts w:ascii="Times New Roman" w:hAnsi="Times New Roman" w:cs="Times New Roman"/>
          <w:sz w:val="24"/>
          <w:szCs w:val="24"/>
        </w:rPr>
        <w:t>.</w:t>
      </w:r>
      <w:r w:rsidR="008C0D4D" w:rsidRPr="008C0D4D">
        <w:rPr>
          <w:rFonts w:ascii="Times New Roman" w:hAnsi="Times New Roman" w:cs="Times New Roman"/>
        </w:rPr>
        <w:t xml:space="preserve"> </w:t>
      </w:r>
      <w:r w:rsidR="008C0D4D" w:rsidRPr="008C0D4D">
        <w:rPr>
          <w:rFonts w:ascii="Times New Roman" w:hAnsi="Times New Roman" w:cs="Times New Roman"/>
          <w:b/>
        </w:rPr>
        <w:t>(всего 3 балла).</w:t>
      </w:r>
      <w:r w:rsidR="008C0D4D" w:rsidRPr="008C0D4D">
        <w:t xml:space="preserve"> </w:t>
      </w:r>
      <w:r w:rsidR="00BD7715" w:rsidRPr="000D5826">
        <w:rPr>
          <w:rFonts w:ascii="Times New Roman" w:hAnsi="Times New Roman" w:cs="Times New Roman"/>
          <w:sz w:val="24"/>
          <w:szCs w:val="24"/>
        </w:rPr>
        <w:t>Индивидуальный предприниматель Сергей за декабрь продал продукции на 200 тыс. рублей, заплатил налог 12 тыс. руб., потратил на сырье и комплектующие 28 тыс. руб., на заработную плату 100 тыс. руб., на аренду помещения, коммунальные услуги и услуги связи 30 тыс. руб. Друг Петр предлагает Сергею работу водителя с зарплатой не менее 50 тыс. руб. в месяц. Следует ли Сергею принять предложение и закрыть свой бизнес, если рыночная ситуация не изменится? Докажите расчетами.</w:t>
      </w:r>
      <w:r>
        <w:rPr>
          <w:rFonts w:ascii="Times New Roman" w:hAnsi="Times New Roman" w:cs="Times New Roman"/>
          <w:sz w:val="24"/>
          <w:szCs w:val="24"/>
        </w:rPr>
        <w:t xml:space="preserve"> </w:t>
      </w:r>
    </w:p>
    <w:p w:rsidR="000D5826" w:rsidRPr="000D5826" w:rsidRDefault="000D5826" w:rsidP="000D5826">
      <w:pPr>
        <w:rPr>
          <w:rFonts w:ascii="Times New Roman" w:hAnsi="Times New Roman" w:cs="Times New Roman"/>
          <w:i/>
          <w:sz w:val="24"/>
          <w:szCs w:val="24"/>
        </w:rPr>
      </w:pPr>
      <w:r w:rsidRPr="000D5826">
        <w:rPr>
          <w:rFonts w:ascii="Times New Roman" w:hAnsi="Times New Roman" w:cs="Times New Roman"/>
          <w:i/>
          <w:sz w:val="24"/>
          <w:szCs w:val="24"/>
        </w:rPr>
        <w:t>Решение:</w:t>
      </w:r>
    </w:p>
    <w:p w:rsidR="000D5826" w:rsidRPr="000D5826" w:rsidRDefault="000D5826" w:rsidP="000D5826">
      <w:pPr>
        <w:rPr>
          <w:rFonts w:ascii="Times New Roman" w:hAnsi="Times New Roman" w:cs="Times New Roman"/>
          <w:i/>
          <w:sz w:val="24"/>
          <w:szCs w:val="24"/>
        </w:rPr>
      </w:pPr>
      <w:r w:rsidRPr="000D5826">
        <w:rPr>
          <w:rFonts w:ascii="Times New Roman" w:hAnsi="Times New Roman" w:cs="Times New Roman"/>
          <w:i/>
          <w:sz w:val="24"/>
          <w:szCs w:val="24"/>
          <w:lang w:val="en-US"/>
        </w:rPr>
        <w:t>TR</w:t>
      </w:r>
      <w:r w:rsidRPr="000D5826">
        <w:rPr>
          <w:rFonts w:ascii="Times New Roman" w:hAnsi="Times New Roman" w:cs="Times New Roman"/>
          <w:i/>
          <w:sz w:val="24"/>
          <w:szCs w:val="24"/>
        </w:rPr>
        <w:t xml:space="preserve">= 200 тыс. рублей           </w:t>
      </w:r>
      <w:r w:rsidRPr="000D5826">
        <w:rPr>
          <w:rFonts w:ascii="Times New Roman" w:hAnsi="Times New Roman" w:cs="Times New Roman"/>
          <w:i/>
          <w:sz w:val="24"/>
          <w:szCs w:val="24"/>
          <w:lang w:val="en-US"/>
        </w:rPr>
        <w:t>TC</w:t>
      </w:r>
      <w:r w:rsidRPr="000D5826">
        <w:rPr>
          <w:rFonts w:ascii="Times New Roman" w:hAnsi="Times New Roman" w:cs="Times New Roman"/>
          <w:i/>
          <w:sz w:val="24"/>
          <w:szCs w:val="24"/>
        </w:rPr>
        <w:t xml:space="preserve">= 12+28+100+30=170 тыс. рублей                     </w:t>
      </w:r>
    </w:p>
    <w:p w:rsidR="000D5826" w:rsidRPr="000D5826" w:rsidRDefault="000D5826" w:rsidP="000D5826">
      <w:pPr>
        <w:rPr>
          <w:rFonts w:ascii="Times New Roman" w:hAnsi="Times New Roman" w:cs="Times New Roman"/>
          <w:i/>
          <w:sz w:val="24"/>
          <w:szCs w:val="24"/>
        </w:rPr>
      </w:pPr>
      <w:r w:rsidRPr="000D5826">
        <w:rPr>
          <w:rFonts w:ascii="Times New Roman" w:hAnsi="Times New Roman" w:cs="Times New Roman"/>
          <w:i/>
          <w:sz w:val="24"/>
          <w:szCs w:val="24"/>
        </w:rPr>
        <w:t xml:space="preserve"> </w:t>
      </w:r>
      <w:r w:rsidRPr="000D5826">
        <w:rPr>
          <w:rFonts w:ascii="Times New Roman" w:hAnsi="Times New Roman" w:cs="Times New Roman"/>
          <w:i/>
          <w:sz w:val="24"/>
          <w:szCs w:val="24"/>
          <w:lang w:val="en-US"/>
        </w:rPr>
        <w:t>P</w:t>
      </w:r>
      <w:r w:rsidRPr="000D5826">
        <w:rPr>
          <w:rFonts w:ascii="Times New Roman" w:hAnsi="Times New Roman" w:cs="Times New Roman"/>
          <w:i/>
          <w:sz w:val="24"/>
          <w:szCs w:val="24"/>
        </w:rPr>
        <w:t>= 200-170=30 тыс. рублей</w:t>
      </w:r>
    </w:p>
    <w:p w:rsidR="000D5826" w:rsidRPr="00315967" w:rsidRDefault="000D5826" w:rsidP="000D5826">
      <w:pPr>
        <w:rPr>
          <w:rFonts w:ascii="Times New Roman" w:hAnsi="Times New Roman" w:cs="Times New Roman"/>
          <w:b/>
          <w:i/>
          <w:sz w:val="24"/>
          <w:szCs w:val="24"/>
        </w:rPr>
      </w:pPr>
      <w:r w:rsidRPr="000D5826">
        <w:rPr>
          <w:rFonts w:ascii="Times New Roman" w:hAnsi="Times New Roman" w:cs="Times New Roman"/>
          <w:i/>
          <w:sz w:val="24"/>
          <w:szCs w:val="24"/>
        </w:rPr>
        <w:t>Ответ: да стоит, т.к. прибыль Сергея меньше предлагаемой зарплаты.</w:t>
      </w:r>
      <w:r w:rsidR="00315967">
        <w:rPr>
          <w:rFonts w:ascii="Times New Roman" w:hAnsi="Times New Roman" w:cs="Times New Roman"/>
          <w:i/>
          <w:sz w:val="24"/>
          <w:szCs w:val="24"/>
        </w:rPr>
        <w:t xml:space="preserve"> </w:t>
      </w:r>
    </w:p>
    <w:p w:rsidR="000D5826" w:rsidRPr="000D5826" w:rsidRDefault="000D5826" w:rsidP="000D5826">
      <w:pPr>
        <w:pStyle w:val="a3"/>
        <w:rPr>
          <w:rFonts w:ascii="Times New Roman" w:hAnsi="Times New Roman" w:cs="Times New Roman"/>
          <w:sz w:val="24"/>
          <w:szCs w:val="24"/>
        </w:rPr>
      </w:pPr>
    </w:p>
    <w:p w:rsidR="00B34B0E" w:rsidRDefault="000D5826" w:rsidP="009154F5">
      <w:pPr>
        <w:rPr>
          <w:rFonts w:ascii="Times New Roman" w:hAnsi="Times New Roman" w:cs="Times New Roman"/>
          <w:sz w:val="24"/>
          <w:szCs w:val="24"/>
        </w:rPr>
      </w:pPr>
      <w:r>
        <w:rPr>
          <w:rFonts w:ascii="Times New Roman" w:hAnsi="Times New Roman" w:cs="Times New Roman"/>
          <w:sz w:val="24"/>
          <w:szCs w:val="24"/>
        </w:rPr>
        <w:t>2</w:t>
      </w:r>
      <w:r w:rsidR="00B34B0E" w:rsidRPr="004E7378">
        <w:rPr>
          <w:rFonts w:ascii="Times New Roman" w:hAnsi="Times New Roman" w:cs="Times New Roman"/>
          <w:sz w:val="24"/>
          <w:szCs w:val="24"/>
        </w:rPr>
        <w:t xml:space="preserve">. </w:t>
      </w:r>
      <w:r w:rsidR="008C0D4D" w:rsidRPr="008C0D4D">
        <w:rPr>
          <w:rFonts w:ascii="Times New Roman" w:hAnsi="Times New Roman" w:cs="Times New Roman"/>
          <w:b/>
          <w:sz w:val="24"/>
          <w:szCs w:val="24"/>
        </w:rPr>
        <w:t>(всего 3 балла).</w:t>
      </w:r>
      <w:r w:rsidR="008C0D4D" w:rsidRPr="008C0D4D">
        <w:rPr>
          <w:rFonts w:ascii="Times New Roman" w:hAnsi="Times New Roman" w:cs="Times New Roman"/>
          <w:sz w:val="24"/>
          <w:szCs w:val="24"/>
        </w:rPr>
        <w:t xml:space="preserve"> </w:t>
      </w:r>
      <w:r w:rsidR="00B34B0E" w:rsidRPr="004E7378">
        <w:rPr>
          <w:rFonts w:ascii="Times New Roman" w:hAnsi="Times New Roman" w:cs="Times New Roman"/>
          <w:sz w:val="24"/>
          <w:szCs w:val="24"/>
        </w:rPr>
        <w:t>Ф.М. Достоевский в романе «Братья Карамазовы» так описывает источник финансового благополучия Грушеньки: «Не то чтоб она давала деньги в рост, но известно было, например, что в компании с Федором Павловичем Карамазовым она некоторое время действительно занималась скупкою векселей за бесценок, по гривеннику за рубль, а потом приобрела на иных из этих векселей по рублю на гривенник». Какова доходность этих инвестиций?</w:t>
      </w:r>
    </w:p>
    <w:p w:rsidR="00F46202" w:rsidRDefault="00F46202" w:rsidP="009154F5">
      <w:pPr>
        <w:rPr>
          <w:rFonts w:ascii="Times New Roman" w:hAnsi="Times New Roman" w:cs="Times New Roman"/>
          <w:i/>
          <w:sz w:val="24"/>
          <w:szCs w:val="24"/>
        </w:rPr>
      </w:pPr>
      <w:r w:rsidRPr="00F46202">
        <w:rPr>
          <w:rFonts w:ascii="Times New Roman" w:hAnsi="Times New Roman" w:cs="Times New Roman"/>
          <w:i/>
          <w:sz w:val="24"/>
          <w:szCs w:val="24"/>
        </w:rPr>
        <w:t xml:space="preserve">Решение: </w:t>
      </w:r>
    </w:p>
    <w:p w:rsidR="00F46202" w:rsidRDefault="00F46202" w:rsidP="009154F5">
      <w:pPr>
        <w:rPr>
          <w:rFonts w:ascii="Times New Roman" w:hAnsi="Times New Roman" w:cs="Times New Roman"/>
          <w:i/>
          <w:sz w:val="24"/>
          <w:szCs w:val="24"/>
        </w:rPr>
      </w:pPr>
      <w:r>
        <w:rPr>
          <w:rFonts w:ascii="Times New Roman" w:hAnsi="Times New Roman" w:cs="Times New Roman"/>
          <w:i/>
          <w:sz w:val="24"/>
          <w:szCs w:val="24"/>
        </w:rPr>
        <w:t xml:space="preserve">Купив векселя </w:t>
      </w:r>
      <w:r w:rsidRPr="00F46202">
        <w:rPr>
          <w:rFonts w:ascii="Times New Roman" w:hAnsi="Times New Roman" w:cs="Times New Roman"/>
          <w:i/>
          <w:sz w:val="24"/>
          <w:szCs w:val="24"/>
        </w:rPr>
        <w:t>по гривеннику за рубль</w:t>
      </w:r>
      <w:r>
        <w:rPr>
          <w:rFonts w:ascii="Times New Roman" w:hAnsi="Times New Roman" w:cs="Times New Roman"/>
          <w:i/>
          <w:sz w:val="24"/>
          <w:szCs w:val="24"/>
        </w:rPr>
        <w:t>, Грушенька получает прибыль 10 копеек, а продав вексель номиналом 1</w:t>
      </w:r>
      <w:r w:rsidR="008C0D4D">
        <w:rPr>
          <w:rFonts w:ascii="Times New Roman" w:hAnsi="Times New Roman" w:cs="Times New Roman"/>
          <w:i/>
          <w:sz w:val="24"/>
          <w:szCs w:val="24"/>
        </w:rPr>
        <w:t>гривенник за рубль,</w:t>
      </w:r>
      <w:r>
        <w:rPr>
          <w:rFonts w:ascii="Times New Roman" w:hAnsi="Times New Roman" w:cs="Times New Roman"/>
          <w:i/>
          <w:sz w:val="24"/>
          <w:szCs w:val="24"/>
        </w:rPr>
        <w:t xml:space="preserve"> получает прибыль   100 копеек</w:t>
      </w:r>
      <w:r w:rsidR="008C0D4D">
        <w:rPr>
          <w:rFonts w:ascii="Times New Roman" w:hAnsi="Times New Roman" w:cs="Times New Roman"/>
          <w:i/>
          <w:sz w:val="24"/>
          <w:szCs w:val="24"/>
        </w:rPr>
        <w:t>.</w:t>
      </w:r>
    </w:p>
    <w:p w:rsidR="008C0D4D" w:rsidRDefault="008C0D4D" w:rsidP="009154F5">
      <w:pPr>
        <w:rPr>
          <w:rFonts w:ascii="Times New Roman" w:hAnsi="Times New Roman" w:cs="Times New Roman"/>
          <w:i/>
          <w:sz w:val="24"/>
          <w:szCs w:val="24"/>
        </w:rPr>
      </w:pPr>
      <w:r>
        <w:rPr>
          <w:rFonts w:ascii="Times New Roman" w:hAnsi="Times New Roman" w:cs="Times New Roman"/>
          <w:i/>
          <w:sz w:val="24"/>
          <w:szCs w:val="24"/>
        </w:rPr>
        <w:t>100-10=90</w:t>
      </w:r>
    </w:p>
    <w:p w:rsidR="00F46202" w:rsidRDefault="00F46202" w:rsidP="009154F5">
      <w:pPr>
        <w:rPr>
          <w:rFonts w:ascii="Times New Roman" w:hAnsi="Times New Roman" w:cs="Times New Roman"/>
          <w:i/>
          <w:sz w:val="24"/>
          <w:szCs w:val="24"/>
        </w:rPr>
      </w:pPr>
      <w:r>
        <w:rPr>
          <w:rFonts w:ascii="Times New Roman" w:hAnsi="Times New Roman" w:cs="Times New Roman"/>
          <w:i/>
          <w:sz w:val="24"/>
          <w:szCs w:val="24"/>
        </w:rPr>
        <w:t>10 коп. – 100%</w:t>
      </w:r>
    </w:p>
    <w:p w:rsidR="008C0D4D" w:rsidRDefault="00F46202" w:rsidP="009154F5">
      <w:pPr>
        <w:rPr>
          <w:rFonts w:ascii="Times New Roman" w:hAnsi="Times New Roman" w:cs="Times New Roman"/>
          <w:i/>
          <w:sz w:val="24"/>
          <w:szCs w:val="24"/>
        </w:rPr>
      </w:pPr>
      <w:r>
        <w:rPr>
          <w:rFonts w:ascii="Times New Roman" w:hAnsi="Times New Roman" w:cs="Times New Roman"/>
          <w:i/>
          <w:sz w:val="24"/>
          <w:szCs w:val="24"/>
        </w:rPr>
        <w:t xml:space="preserve">90 </w:t>
      </w:r>
      <w:r w:rsidR="008C0D4D">
        <w:rPr>
          <w:rFonts w:ascii="Times New Roman" w:hAnsi="Times New Roman" w:cs="Times New Roman"/>
          <w:i/>
          <w:sz w:val="24"/>
          <w:szCs w:val="24"/>
        </w:rPr>
        <w:t>коп. – х</w:t>
      </w:r>
    </w:p>
    <w:p w:rsidR="008C0D4D" w:rsidRDefault="008C0D4D" w:rsidP="009154F5">
      <w:pPr>
        <w:rPr>
          <w:rFonts w:ascii="Times New Roman" w:hAnsi="Times New Roman" w:cs="Times New Roman"/>
          <w:i/>
          <w:sz w:val="24"/>
          <w:szCs w:val="24"/>
        </w:rPr>
      </w:pPr>
      <w:r>
        <w:rPr>
          <w:rFonts w:ascii="Times New Roman" w:hAnsi="Times New Roman" w:cs="Times New Roman"/>
          <w:i/>
          <w:sz w:val="24"/>
          <w:szCs w:val="24"/>
        </w:rPr>
        <w:t>Х= 90*100:10=900%</w:t>
      </w:r>
    </w:p>
    <w:p w:rsidR="00F46202" w:rsidRPr="00F46202" w:rsidRDefault="008C0D4D" w:rsidP="009154F5">
      <w:pPr>
        <w:rPr>
          <w:rFonts w:ascii="Times New Roman" w:hAnsi="Times New Roman" w:cs="Times New Roman"/>
          <w:i/>
          <w:sz w:val="24"/>
          <w:szCs w:val="24"/>
        </w:rPr>
      </w:pPr>
      <w:r>
        <w:rPr>
          <w:rFonts w:ascii="Times New Roman" w:hAnsi="Times New Roman" w:cs="Times New Roman"/>
          <w:i/>
          <w:sz w:val="24"/>
          <w:szCs w:val="24"/>
        </w:rPr>
        <w:t>Ответ: 900%</w:t>
      </w:r>
      <w:r w:rsidR="00F46202">
        <w:rPr>
          <w:rFonts w:ascii="Times New Roman" w:hAnsi="Times New Roman" w:cs="Times New Roman"/>
          <w:i/>
          <w:sz w:val="24"/>
          <w:szCs w:val="24"/>
        </w:rPr>
        <w:t xml:space="preserve"> </w:t>
      </w:r>
    </w:p>
    <w:p w:rsidR="004E7378" w:rsidRDefault="000D5826" w:rsidP="004E7378">
      <w:pPr>
        <w:rPr>
          <w:rFonts w:ascii="Times New Roman" w:hAnsi="Times New Roman" w:cs="Times New Roman"/>
          <w:sz w:val="24"/>
          <w:szCs w:val="24"/>
        </w:rPr>
      </w:pPr>
      <w:r>
        <w:rPr>
          <w:rFonts w:ascii="Times New Roman" w:hAnsi="Times New Roman" w:cs="Times New Roman"/>
          <w:sz w:val="24"/>
          <w:szCs w:val="24"/>
        </w:rPr>
        <w:t>3</w:t>
      </w:r>
      <w:r w:rsidR="004E7378" w:rsidRPr="004E7378">
        <w:rPr>
          <w:rFonts w:ascii="Times New Roman" w:hAnsi="Times New Roman" w:cs="Times New Roman"/>
          <w:sz w:val="24"/>
          <w:szCs w:val="24"/>
        </w:rPr>
        <w:t xml:space="preserve">. </w:t>
      </w:r>
      <w:r w:rsidR="00CF7D7F">
        <w:rPr>
          <w:rFonts w:ascii="Times New Roman" w:hAnsi="Times New Roman" w:cs="Times New Roman"/>
          <w:sz w:val="24"/>
          <w:szCs w:val="24"/>
        </w:rPr>
        <w:t>(</w:t>
      </w:r>
      <w:r w:rsidR="00CF7D7F">
        <w:rPr>
          <w:rFonts w:ascii="Times New Roman" w:hAnsi="Times New Roman" w:cs="Times New Roman"/>
          <w:b/>
          <w:sz w:val="24"/>
          <w:szCs w:val="24"/>
        </w:rPr>
        <w:t>в</w:t>
      </w:r>
      <w:r w:rsidR="008C0D4D">
        <w:rPr>
          <w:rFonts w:ascii="Times New Roman" w:hAnsi="Times New Roman" w:cs="Times New Roman"/>
          <w:b/>
          <w:sz w:val="24"/>
          <w:szCs w:val="24"/>
        </w:rPr>
        <w:t>сего 9</w:t>
      </w:r>
      <w:r w:rsidR="008C0D4D" w:rsidRPr="008C0D4D">
        <w:rPr>
          <w:rFonts w:ascii="Times New Roman" w:hAnsi="Times New Roman" w:cs="Times New Roman"/>
          <w:b/>
          <w:sz w:val="24"/>
          <w:szCs w:val="24"/>
        </w:rPr>
        <w:t xml:space="preserve"> баллов</w:t>
      </w:r>
      <w:r w:rsidR="00CF7D7F">
        <w:rPr>
          <w:rFonts w:ascii="Times New Roman" w:hAnsi="Times New Roman" w:cs="Times New Roman"/>
          <w:b/>
          <w:sz w:val="24"/>
          <w:szCs w:val="24"/>
        </w:rPr>
        <w:t>)</w:t>
      </w:r>
      <w:r w:rsidR="008C0D4D" w:rsidRPr="008C0D4D">
        <w:rPr>
          <w:rFonts w:ascii="Times New Roman" w:hAnsi="Times New Roman" w:cs="Times New Roman"/>
          <w:b/>
          <w:sz w:val="24"/>
          <w:szCs w:val="24"/>
        </w:rPr>
        <w:t>.</w:t>
      </w:r>
      <w:r w:rsidR="008C0D4D">
        <w:rPr>
          <w:rFonts w:ascii="Times New Roman" w:hAnsi="Times New Roman" w:cs="Times New Roman"/>
          <w:sz w:val="24"/>
          <w:szCs w:val="24"/>
        </w:rPr>
        <w:t xml:space="preserve"> </w:t>
      </w:r>
      <w:r w:rsidR="004E7378" w:rsidRPr="004E7378">
        <w:rPr>
          <w:rFonts w:ascii="Times New Roman" w:hAnsi="Times New Roman" w:cs="Times New Roman"/>
          <w:sz w:val="24"/>
          <w:szCs w:val="24"/>
        </w:rPr>
        <w:t>Малое предприятие по производству фурнитуры для мебели завершило 2013г. со следующими показателями: средние переменные издержки составили 40 ден. ед., средние постоянные издержки составили 20 ден. ед., цена продукции - 80 ден. ед. В 2014 г. руководство прогнозирует рост выручки на 10% за счет роста объема продаж. Какой прогноз по прибыли в % следует ожидать в 2014 году?</w:t>
      </w:r>
    </w:p>
    <w:p w:rsidR="00EA19FD" w:rsidRPr="000D5826" w:rsidRDefault="00EA19FD" w:rsidP="00EA19FD">
      <w:pPr>
        <w:rPr>
          <w:rFonts w:ascii="Times New Roman" w:hAnsi="Times New Roman" w:cs="Times New Roman"/>
          <w:i/>
          <w:sz w:val="24"/>
          <w:szCs w:val="24"/>
        </w:rPr>
      </w:pPr>
      <w:r w:rsidRPr="000D5826">
        <w:rPr>
          <w:rFonts w:ascii="Times New Roman" w:hAnsi="Times New Roman" w:cs="Times New Roman"/>
          <w:i/>
          <w:sz w:val="24"/>
          <w:szCs w:val="24"/>
        </w:rPr>
        <w:t>Решение: В 2013: объем продаж Q1; VC= 40Q1; FC = 20Q1; TR = 80Q1; π = 80Q1 - 60Q1</w:t>
      </w:r>
    </w:p>
    <w:p w:rsidR="00EA19FD" w:rsidRPr="000D5826" w:rsidRDefault="008C0D4D" w:rsidP="00EA19FD">
      <w:pPr>
        <w:rPr>
          <w:rFonts w:ascii="Times New Roman" w:hAnsi="Times New Roman" w:cs="Times New Roman"/>
          <w:i/>
          <w:sz w:val="24"/>
          <w:szCs w:val="24"/>
        </w:rPr>
      </w:pPr>
      <w:r>
        <w:rPr>
          <w:rFonts w:ascii="Times New Roman" w:hAnsi="Times New Roman" w:cs="Times New Roman"/>
          <w:i/>
          <w:sz w:val="24"/>
          <w:szCs w:val="24"/>
        </w:rPr>
        <w:t>=20Q1 (3 балла</w:t>
      </w:r>
      <w:r w:rsidR="00EA19FD" w:rsidRPr="000D5826">
        <w:rPr>
          <w:rFonts w:ascii="Times New Roman" w:hAnsi="Times New Roman" w:cs="Times New Roman"/>
          <w:i/>
          <w:sz w:val="24"/>
          <w:szCs w:val="24"/>
        </w:rPr>
        <w:t>)</w:t>
      </w:r>
    </w:p>
    <w:p w:rsidR="00EA19FD" w:rsidRPr="000D5826" w:rsidRDefault="00EA19FD" w:rsidP="00EA19FD">
      <w:pPr>
        <w:rPr>
          <w:rFonts w:ascii="Times New Roman" w:hAnsi="Times New Roman" w:cs="Times New Roman"/>
          <w:i/>
          <w:sz w:val="24"/>
          <w:szCs w:val="24"/>
        </w:rPr>
      </w:pPr>
      <w:r w:rsidRPr="000D5826">
        <w:rPr>
          <w:rFonts w:ascii="Times New Roman" w:hAnsi="Times New Roman" w:cs="Times New Roman"/>
          <w:i/>
          <w:sz w:val="24"/>
          <w:szCs w:val="24"/>
        </w:rPr>
        <w:t>В 2014г.: объем продаж 1,1Q1; VC= 40*1,1Q1; FC = 20Q1; TR = 80*1,1Q1; π = 88Q1 - 64Q1</w:t>
      </w:r>
    </w:p>
    <w:p w:rsidR="00EA19FD" w:rsidRPr="000D5826" w:rsidRDefault="008C0D4D" w:rsidP="00EA19FD">
      <w:pPr>
        <w:rPr>
          <w:rFonts w:ascii="Times New Roman" w:hAnsi="Times New Roman" w:cs="Times New Roman"/>
          <w:i/>
          <w:sz w:val="24"/>
          <w:szCs w:val="24"/>
        </w:rPr>
      </w:pPr>
      <w:r>
        <w:rPr>
          <w:rFonts w:ascii="Times New Roman" w:hAnsi="Times New Roman" w:cs="Times New Roman"/>
          <w:i/>
          <w:sz w:val="24"/>
          <w:szCs w:val="24"/>
        </w:rPr>
        <w:t>=24Q1 (3 балла</w:t>
      </w:r>
      <w:r w:rsidR="00EA19FD" w:rsidRPr="000D5826">
        <w:rPr>
          <w:rFonts w:ascii="Times New Roman" w:hAnsi="Times New Roman" w:cs="Times New Roman"/>
          <w:i/>
          <w:sz w:val="24"/>
          <w:szCs w:val="24"/>
        </w:rPr>
        <w:t>)</w:t>
      </w:r>
    </w:p>
    <w:p w:rsidR="00EA19FD" w:rsidRDefault="00EA19FD" w:rsidP="00EA19FD">
      <w:pPr>
        <w:rPr>
          <w:rFonts w:ascii="Times New Roman" w:hAnsi="Times New Roman" w:cs="Times New Roman"/>
          <w:i/>
          <w:sz w:val="24"/>
          <w:szCs w:val="24"/>
        </w:rPr>
      </w:pPr>
      <w:r w:rsidRPr="000D5826">
        <w:rPr>
          <w:rFonts w:ascii="Times New Roman" w:hAnsi="Times New Roman" w:cs="Times New Roman"/>
          <w:i/>
          <w:sz w:val="24"/>
          <w:szCs w:val="24"/>
        </w:rPr>
        <w:t>Изменение прибыли: (24Q1 - 20Q1) /</w:t>
      </w:r>
      <w:r w:rsidR="008C0D4D">
        <w:rPr>
          <w:rFonts w:ascii="Times New Roman" w:hAnsi="Times New Roman" w:cs="Times New Roman"/>
          <w:i/>
          <w:sz w:val="24"/>
          <w:szCs w:val="24"/>
        </w:rPr>
        <w:t xml:space="preserve"> 20Q1 = 1,2 (3 балла</w:t>
      </w:r>
      <w:r w:rsidRPr="000D5826">
        <w:rPr>
          <w:rFonts w:ascii="Times New Roman" w:hAnsi="Times New Roman" w:cs="Times New Roman"/>
          <w:i/>
          <w:sz w:val="24"/>
          <w:szCs w:val="24"/>
        </w:rPr>
        <w:t>)</w:t>
      </w:r>
    </w:p>
    <w:p w:rsidR="00EA19FD" w:rsidRDefault="00EA19FD" w:rsidP="00EA19FD">
      <w:pPr>
        <w:rPr>
          <w:rFonts w:ascii="Times New Roman" w:hAnsi="Times New Roman" w:cs="Times New Roman"/>
          <w:i/>
          <w:sz w:val="24"/>
          <w:szCs w:val="24"/>
        </w:rPr>
      </w:pPr>
      <w:r w:rsidRPr="000D5826">
        <w:rPr>
          <w:rFonts w:ascii="Times New Roman" w:hAnsi="Times New Roman" w:cs="Times New Roman"/>
          <w:i/>
          <w:sz w:val="24"/>
          <w:szCs w:val="24"/>
        </w:rPr>
        <w:t>Ответ: рост прибыли на 20%</w:t>
      </w:r>
    </w:p>
    <w:p w:rsidR="00BE282E" w:rsidRPr="00BE282E" w:rsidRDefault="00BE282E" w:rsidP="00BE282E">
      <w:pPr>
        <w:rPr>
          <w:rFonts w:ascii="Times New Roman" w:hAnsi="Times New Roman" w:cs="Times New Roman"/>
          <w:sz w:val="24"/>
          <w:szCs w:val="24"/>
        </w:rPr>
      </w:pPr>
      <w:r w:rsidRPr="00BE282E">
        <w:rPr>
          <w:rFonts w:ascii="Times New Roman" w:hAnsi="Times New Roman" w:cs="Times New Roman"/>
          <w:sz w:val="24"/>
          <w:szCs w:val="24"/>
        </w:rPr>
        <w:t>3.</w:t>
      </w:r>
      <w:r w:rsidR="008C0D4D" w:rsidRPr="008C0D4D">
        <w:t xml:space="preserve"> </w:t>
      </w:r>
      <w:r w:rsidR="00CF7D7F">
        <w:t>(</w:t>
      </w:r>
      <w:r w:rsidR="00CF7D7F">
        <w:rPr>
          <w:rFonts w:ascii="Times New Roman" w:hAnsi="Times New Roman" w:cs="Times New Roman"/>
          <w:b/>
          <w:sz w:val="24"/>
          <w:szCs w:val="24"/>
        </w:rPr>
        <w:t>в</w:t>
      </w:r>
      <w:r w:rsidR="008C0D4D" w:rsidRPr="008C0D4D">
        <w:rPr>
          <w:rFonts w:ascii="Times New Roman" w:hAnsi="Times New Roman" w:cs="Times New Roman"/>
          <w:b/>
          <w:sz w:val="24"/>
          <w:szCs w:val="24"/>
        </w:rPr>
        <w:t>сего 10 баллов</w:t>
      </w:r>
      <w:r w:rsidR="00CF7D7F">
        <w:rPr>
          <w:rFonts w:ascii="Times New Roman" w:hAnsi="Times New Roman" w:cs="Times New Roman"/>
          <w:b/>
          <w:sz w:val="24"/>
          <w:szCs w:val="24"/>
        </w:rPr>
        <w:t>)</w:t>
      </w:r>
      <w:r w:rsidR="008C0D4D" w:rsidRPr="008C0D4D">
        <w:rPr>
          <w:rFonts w:ascii="Times New Roman" w:hAnsi="Times New Roman" w:cs="Times New Roman"/>
          <w:b/>
          <w:sz w:val="24"/>
          <w:szCs w:val="24"/>
        </w:rPr>
        <w:t>.</w:t>
      </w:r>
      <w:r w:rsidRPr="00BE282E">
        <w:rPr>
          <w:rFonts w:ascii="Times New Roman" w:hAnsi="Times New Roman" w:cs="Times New Roman"/>
          <w:sz w:val="24"/>
          <w:szCs w:val="24"/>
        </w:rPr>
        <w:t xml:space="preserve"> Г-н Сидоров решил застраховать свой</w:t>
      </w:r>
      <w:r>
        <w:rPr>
          <w:rFonts w:ascii="Times New Roman" w:hAnsi="Times New Roman" w:cs="Times New Roman"/>
          <w:sz w:val="24"/>
          <w:szCs w:val="24"/>
        </w:rPr>
        <w:t xml:space="preserve"> автомобиль. В страховой компа</w:t>
      </w:r>
      <w:r w:rsidRPr="00BE282E">
        <w:rPr>
          <w:rFonts w:ascii="Times New Roman" w:hAnsi="Times New Roman" w:cs="Times New Roman"/>
          <w:sz w:val="24"/>
          <w:szCs w:val="24"/>
        </w:rPr>
        <w:t>нии оценили стоимость автомобиля в 500 000 руб. и определили страховой тариф в % от</w:t>
      </w:r>
      <w:r>
        <w:rPr>
          <w:rFonts w:ascii="Times New Roman" w:hAnsi="Times New Roman" w:cs="Times New Roman"/>
          <w:sz w:val="24"/>
          <w:szCs w:val="24"/>
        </w:rPr>
        <w:t xml:space="preserve"> оценочной стоимости. </w:t>
      </w:r>
      <w:r w:rsidRPr="00BE282E">
        <w:rPr>
          <w:rFonts w:ascii="Times New Roman" w:hAnsi="Times New Roman" w:cs="Times New Roman"/>
          <w:sz w:val="24"/>
          <w:szCs w:val="24"/>
        </w:rPr>
        <w:t>Господин Сидоров согласился с тарифом и условиями до</w:t>
      </w:r>
      <w:r>
        <w:rPr>
          <w:rFonts w:ascii="Times New Roman" w:hAnsi="Times New Roman" w:cs="Times New Roman"/>
          <w:sz w:val="24"/>
          <w:szCs w:val="24"/>
        </w:rPr>
        <w:t xml:space="preserve">говора, а в качестве страхового </w:t>
      </w:r>
      <w:r w:rsidRPr="00BE282E">
        <w:rPr>
          <w:rFonts w:ascii="Times New Roman" w:hAnsi="Times New Roman" w:cs="Times New Roman"/>
          <w:sz w:val="24"/>
          <w:szCs w:val="24"/>
        </w:rPr>
        <w:t>взноса уплатил 12 000 руб. Какой страховой тариф уст</w:t>
      </w:r>
      <w:r>
        <w:rPr>
          <w:rFonts w:ascii="Times New Roman" w:hAnsi="Times New Roman" w:cs="Times New Roman"/>
          <w:sz w:val="24"/>
          <w:szCs w:val="24"/>
        </w:rPr>
        <w:t xml:space="preserve">ановлен в договоре страхования, </w:t>
      </w:r>
      <w:r w:rsidRPr="00BE282E">
        <w:rPr>
          <w:rFonts w:ascii="Times New Roman" w:hAnsi="Times New Roman" w:cs="Times New Roman"/>
          <w:sz w:val="24"/>
          <w:szCs w:val="24"/>
        </w:rPr>
        <w:t>если при наступлении страхового случая, ущерб от которого оценили в</w:t>
      </w:r>
      <w:r>
        <w:rPr>
          <w:rFonts w:ascii="Times New Roman" w:hAnsi="Times New Roman" w:cs="Times New Roman"/>
          <w:sz w:val="24"/>
          <w:szCs w:val="24"/>
        </w:rPr>
        <w:t xml:space="preserve"> 200 000 руб., гос</w:t>
      </w:r>
      <w:r w:rsidRPr="00BE282E">
        <w:rPr>
          <w:rFonts w:ascii="Times New Roman" w:hAnsi="Times New Roman" w:cs="Times New Roman"/>
          <w:sz w:val="24"/>
          <w:szCs w:val="24"/>
        </w:rPr>
        <w:t>подин Сидоров получил страховое возмещение 120 000</w:t>
      </w:r>
      <w:r>
        <w:rPr>
          <w:rFonts w:ascii="Times New Roman" w:hAnsi="Times New Roman" w:cs="Times New Roman"/>
          <w:sz w:val="24"/>
          <w:szCs w:val="24"/>
        </w:rPr>
        <w:t xml:space="preserve"> руб., а договор с ним заключен </w:t>
      </w:r>
      <w:r w:rsidRPr="00BE282E">
        <w:rPr>
          <w:rFonts w:ascii="Times New Roman" w:hAnsi="Times New Roman" w:cs="Times New Roman"/>
          <w:sz w:val="24"/>
          <w:szCs w:val="24"/>
        </w:rPr>
        <w:t>по системе пропорциональной ответственности?</w:t>
      </w:r>
    </w:p>
    <w:p w:rsidR="00BE282E" w:rsidRPr="00BE282E" w:rsidRDefault="00BE282E" w:rsidP="00BE282E">
      <w:pPr>
        <w:rPr>
          <w:rFonts w:ascii="Times New Roman" w:hAnsi="Times New Roman" w:cs="Times New Roman"/>
          <w:i/>
          <w:sz w:val="24"/>
          <w:szCs w:val="24"/>
        </w:rPr>
      </w:pPr>
      <w:r w:rsidRPr="00BE282E">
        <w:rPr>
          <w:rFonts w:ascii="Times New Roman" w:hAnsi="Times New Roman" w:cs="Times New Roman"/>
          <w:i/>
          <w:sz w:val="24"/>
          <w:szCs w:val="24"/>
        </w:rPr>
        <w:t>РЕШЕНИЕ: 120 000: 200 000 = 0,6 = 60% - максимальное возмещение ущерба по договору</w:t>
      </w:r>
    </w:p>
    <w:p w:rsidR="00BE282E" w:rsidRPr="00BE282E" w:rsidRDefault="00BE282E" w:rsidP="00BE282E">
      <w:pPr>
        <w:rPr>
          <w:rFonts w:ascii="Times New Roman" w:hAnsi="Times New Roman" w:cs="Times New Roman"/>
          <w:i/>
          <w:sz w:val="24"/>
          <w:szCs w:val="24"/>
        </w:rPr>
      </w:pPr>
      <w:r w:rsidRPr="00BE282E">
        <w:rPr>
          <w:rFonts w:ascii="Times New Roman" w:hAnsi="Times New Roman" w:cs="Times New Roman"/>
          <w:i/>
          <w:sz w:val="24"/>
          <w:szCs w:val="24"/>
        </w:rPr>
        <w:t xml:space="preserve">пропорциональной ответственности. (2 балла) </w:t>
      </w:r>
    </w:p>
    <w:p w:rsidR="00BE282E" w:rsidRPr="00BE282E" w:rsidRDefault="00BE282E" w:rsidP="00BE282E">
      <w:pPr>
        <w:rPr>
          <w:rFonts w:ascii="Times New Roman" w:hAnsi="Times New Roman" w:cs="Times New Roman"/>
          <w:i/>
          <w:sz w:val="24"/>
          <w:szCs w:val="24"/>
        </w:rPr>
      </w:pPr>
      <w:r w:rsidRPr="00BE282E">
        <w:rPr>
          <w:rFonts w:ascii="Times New Roman" w:hAnsi="Times New Roman" w:cs="Times New Roman"/>
          <w:i/>
          <w:sz w:val="24"/>
          <w:szCs w:val="24"/>
        </w:rPr>
        <w:t>Значит, максимальная сумма по договору – 500 000х60% = 300 000. (2 балла)</w:t>
      </w:r>
    </w:p>
    <w:p w:rsidR="00BE282E" w:rsidRPr="00BE282E" w:rsidRDefault="00BE282E" w:rsidP="00BE282E">
      <w:pPr>
        <w:rPr>
          <w:rFonts w:ascii="Times New Roman" w:hAnsi="Times New Roman" w:cs="Times New Roman"/>
          <w:i/>
          <w:sz w:val="24"/>
          <w:szCs w:val="24"/>
        </w:rPr>
      </w:pPr>
      <w:r w:rsidRPr="00BE282E">
        <w:rPr>
          <w:rFonts w:ascii="Times New Roman" w:hAnsi="Times New Roman" w:cs="Times New Roman"/>
          <w:i/>
          <w:sz w:val="24"/>
          <w:szCs w:val="24"/>
        </w:rPr>
        <w:t xml:space="preserve">Значит, 12 000 = 60% суммы тарифа, а весь </w:t>
      </w:r>
      <w:r>
        <w:rPr>
          <w:rFonts w:ascii="Times New Roman" w:hAnsi="Times New Roman" w:cs="Times New Roman"/>
          <w:i/>
          <w:sz w:val="24"/>
          <w:szCs w:val="24"/>
        </w:rPr>
        <w:t>тариф= 12 000:60х100= 20 000. (</w:t>
      </w:r>
      <w:r w:rsidRPr="00BE282E">
        <w:rPr>
          <w:rFonts w:ascii="Times New Roman" w:hAnsi="Times New Roman" w:cs="Times New Roman"/>
          <w:i/>
          <w:sz w:val="24"/>
          <w:szCs w:val="24"/>
        </w:rPr>
        <w:t>4 балла)</w:t>
      </w:r>
    </w:p>
    <w:p w:rsidR="00BE282E" w:rsidRPr="00BE282E" w:rsidRDefault="00BE282E" w:rsidP="00BE282E">
      <w:pPr>
        <w:rPr>
          <w:rFonts w:ascii="Times New Roman" w:hAnsi="Times New Roman" w:cs="Times New Roman"/>
          <w:i/>
          <w:sz w:val="24"/>
          <w:szCs w:val="24"/>
        </w:rPr>
      </w:pPr>
      <w:r w:rsidRPr="00BE282E">
        <w:rPr>
          <w:rFonts w:ascii="Times New Roman" w:hAnsi="Times New Roman" w:cs="Times New Roman"/>
          <w:i/>
          <w:sz w:val="24"/>
          <w:szCs w:val="24"/>
        </w:rPr>
        <w:t>Тогда ставка % составит: 20000:500000=4% (2 балла)</w:t>
      </w:r>
    </w:p>
    <w:p w:rsidR="00BE282E" w:rsidRPr="00BE282E" w:rsidRDefault="00BE282E" w:rsidP="00BE282E">
      <w:pPr>
        <w:rPr>
          <w:rFonts w:ascii="Times New Roman" w:hAnsi="Times New Roman" w:cs="Times New Roman"/>
          <w:i/>
          <w:sz w:val="24"/>
          <w:szCs w:val="24"/>
        </w:rPr>
      </w:pPr>
      <w:r w:rsidRPr="00BE282E">
        <w:rPr>
          <w:rFonts w:ascii="Times New Roman" w:hAnsi="Times New Roman" w:cs="Times New Roman"/>
          <w:i/>
          <w:sz w:val="24"/>
          <w:szCs w:val="24"/>
        </w:rPr>
        <w:t>Ответ: 4%</w:t>
      </w:r>
    </w:p>
    <w:sectPr w:rsidR="00BE282E" w:rsidRPr="00BE282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Verdana">
    <w:altName w:val="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676BF"/>
    <w:multiLevelType w:val="hybridMultilevel"/>
    <w:tmpl w:val="5ED0A5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38A6"/>
    <w:rsid w:val="00071BFC"/>
    <w:rsid w:val="000D5826"/>
    <w:rsid w:val="000F38A6"/>
    <w:rsid w:val="001359C1"/>
    <w:rsid w:val="00315967"/>
    <w:rsid w:val="00327F81"/>
    <w:rsid w:val="00340066"/>
    <w:rsid w:val="004E7378"/>
    <w:rsid w:val="005A1C43"/>
    <w:rsid w:val="00615564"/>
    <w:rsid w:val="006D13F0"/>
    <w:rsid w:val="008A2A9B"/>
    <w:rsid w:val="008C0D4D"/>
    <w:rsid w:val="008F7256"/>
    <w:rsid w:val="009154F5"/>
    <w:rsid w:val="00976116"/>
    <w:rsid w:val="00A31308"/>
    <w:rsid w:val="00AA2EC3"/>
    <w:rsid w:val="00B34B0E"/>
    <w:rsid w:val="00BD7715"/>
    <w:rsid w:val="00BE282E"/>
    <w:rsid w:val="00BF4479"/>
    <w:rsid w:val="00CF7D7F"/>
    <w:rsid w:val="00E1143E"/>
    <w:rsid w:val="00EA19FD"/>
    <w:rsid w:val="00F0154B"/>
    <w:rsid w:val="00F462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2D925E0-0841-4166-BECB-8C077AA02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1BFC"/>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71BFC"/>
    <w:pPr>
      <w:autoSpaceDE w:val="0"/>
      <w:autoSpaceDN w:val="0"/>
      <w:adjustRightInd w:val="0"/>
      <w:spacing w:after="0" w:line="240" w:lineRule="auto"/>
    </w:pPr>
    <w:rPr>
      <w:rFonts w:ascii="Verdana" w:hAnsi="Verdana" w:cs="Verdana"/>
      <w:color w:val="000000"/>
      <w:sz w:val="24"/>
      <w:szCs w:val="24"/>
    </w:rPr>
  </w:style>
  <w:style w:type="paragraph" w:styleId="a3">
    <w:name w:val="List Paragraph"/>
    <w:basedOn w:val="a"/>
    <w:uiPriority w:val="34"/>
    <w:qFormat/>
    <w:rsid w:val="00071B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246</TotalTime>
  <Pages>7</Pages>
  <Words>1182</Words>
  <Characters>6738</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школа №22</dc:creator>
  <cp:keywords/>
  <dc:description/>
  <cp:lastModifiedBy>школа №22</cp:lastModifiedBy>
  <cp:revision>14</cp:revision>
  <dcterms:created xsi:type="dcterms:W3CDTF">2016-09-19T08:32:00Z</dcterms:created>
  <dcterms:modified xsi:type="dcterms:W3CDTF">2016-09-23T10:52:00Z</dcterms:modified>
</cp:coreProperties>
</file>