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B3" w:rsidRDefault="00080DB3" w:rsidP="00080DB3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Задания очного тура  школьной олимпиады по химии </w:t>
      </w:r>
    </w:p>
    <w:p w:rsidR="00080DB3" w:rsidRPr="00080DB3" w:rsidRDefault="00080DB3" w:rsidP="00080DB3">
      <w:pPr>
        <w:pStyle w:val="a0"/>
        <w:rPr>
          <w:lang w:eastAsia="hi-IN" w:bidi="hi-IN"/>
        </w:rPr>
      </w:pPr>
    </w:p>
    <w:p w:rsidR="001414A3" w:rsidRPr="00080DB3" w:rsidRDefault="001414A3">
      <w:pPr>
        <w:shd w:val="clear" w:color="auto" w:fill="FFFFFF"/>
        <w:spacing w:before="134" w:after="0" w:line="293" w:lineRule="exact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080DB3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11 класс</w:t>
      </w:r>
    </w:p>
    <w:p w:rsidR="00080DB3" w:rsidRPr="00080DB3" w:rsidRDefault="00080DB3">
      <w:pPr>
        <w:shd w:val="clear" w:color="auto" w:fill="FFFFFF"/>
        <w:spacing w:before="134" w:after="0" w:line="293" w:lineRule="exact"/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</w:p>
    <w:p w:rsidR="001414A3" w:rsidRPr="00080DB3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0DB3">
        <w:rPr>
          <w:rFonts w:ascii="Times New Roman" w:hAnsi="Times New Roman" w:cs="Times New Roman"/>
          <w:b/>
          <w:sz w:val="28"/>
          <w:szCs w:val="28"/>
        </w:rPr>
        <w:t>Задание № 1</w:t>
      </w:r>
      <w:r w:rsidRPr="00080DB3">
        <w:rPr>
          <w:rFonts w:ascii="Times New Roman" w:hAnsi="Times New Roman" w:cs="Times New Roman"/>
          <w:sz w:val="28"/>
          <w:szCs w:val="28"/>
        </w:rPr>
        <w:t>.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 xml:space="preserve">Почему в середине периодической системы появляется группа лантаноидов, у которых увеличение порядкового номера не вызывает существенного изменения их химических свойств, в то время, как для большинства элементов, изменения порядкового номера приводит к изменению химических свойств. 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>Ответ подтвердите электронными формулами.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b/>
          <w:sz w:val="28"/>
          <w:szCs w:val="28"/>
        </w:rPr>
        <w:t>Задание № 2.</w:t>
      </w:r>
      <w:r w:rsidRPr="00D30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>Определите молекулярную формулу предельного  трехатомного спирта, массовая доля кислорода в котором равна 45,28%.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3B4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b/>
          <w:sz w:val="28"/>
          <w:szCs w:val="28"/>
        </w:rPr>
        <w:t>Задание № 3</w:t>
      </w:r>
      <w:r w:rsidRPr="00D303B4">
        <w:rPr>
          <w:rFonts w:ascii="Times New Roman" w:hAnsi="Times New Roman" w:cs="Times New Roman"/>
          <w:sz w:val="28"/>
          <w:szCs w:val="28"/>
        </w:rPr>
        <w:t>.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>Напишите уравнения реакций, с помощью которых можно осуществить следующие превращения: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303B4">
        <w:rPr>
          <w:rFonts w:ascii="Times New Roman" w:hAnsi="Times New Roman" w:cs="Times New Roman"/>
          <w:sz w:val="28"/>
          <w:szCs w:val="28"/>
        </w:rPr>
        <w:t>→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D303B4">
        <w:rPr>
          <w:rFonts w:ascii="Times New Roman" w:hAnsi="Times New Roman" w:cs="Times New Roman"/>
          <w:sz w:val="28"/>
          <w:szCs w:val="28"/>
        </w:rPr>
        <w:t xml:space="preserve">   →</w:t>
      </w:r>
      <w:r w:rsidR="007364F4" w:rsidRPr="007364F4">
        <w:rPr>
          <w:rFonts w:ascii="Times New Roman" w:hAnsi="Times New Roman" w:cs="Times New Roman"/>
          <w:b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5pt;height:21pt" filled="t">
            <v:fill color2="black"/>
            <v:imagedata r:id="rId5" o:title=""/>
          </v:shape>
        </w:pict>
      </w:r>
      <w:r w:rsidRPr="00D303B4">
        <w:rPr>
          <w:rFonts w:ascii="Times New Roman" w:hAnsi="Times New Roman" w:cs="Times New Roman"/>
          <w:b/>
          <w:sz w:val="28"/>
          <w:szCs w:val="28"/>
        </w:rPr>
        <w:t xml:space="preserve"> →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303B4">
        <w:rPr>
          <w:rFonts w:ascii="Times New Roman" w:hAnsi="Times New Roman" w:cs="Times New Roman"/>
          <w:sz w:val="28"/>
          <w:szCs w:val="28"/>
        </w:rPr>
        <w:t>→</w:t>
      </w:r>
      <w:r w:rsidR="007364F4" w:rsidRPr="007364F4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6" type="#_x0000_t75" style="width:79.5pt;height:21pt" filled="t">
            <v:fill color2="black"/>
            <v:imagedata r:id="rId6" o:title=""/>
          </v:shape>
        </w:pic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303B4">
        <w:rPr>
          <w:rFonts w:ascii="Times New Roman" w:hAnsi="Times New Roman" w:cs="Times New Roman"/>
          <w:sz w:val="28"/>
          <w:szCs w:val="28"/>
        </w:rPr>
        <w:t>→</w:t>
      </w:r>
      <w:r w:rsidR="007364F4" w:rsidRPr="007364F4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7" type="#_x0000_t75" style="width:45.5pt;height:21pt" filled="t">
            <v:fill color2="black"/>
            <v:imagedata r:id="rId7" o:title=""/>
          </v:shape>
        </w:pict>
      </w:r>
      <w:r w:rsidRPr="00D303B4">
        <w:rPr>
          <w:rFonts w:ascii="Times New Roman" w:hAnsi="Times New Roman" w:cs="Times New Roman"/>
          <w:sz w:val="28"/>
          <w:szCs w:val="28"/>
        </w:rPr>
        <w:t>→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303B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303B4" w:rsidRPr="00D303B4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D303B4">
        <w:rPr>
          <w:rFonts w:ascii="Times New Roman" w:hAnsi="Times New Roman" w:cs="Times New Roman"/>
          <w:sz w:val="28"/>
          <w:szCs w:val="28"/>
        </w:rPr>
        <w:t>→</w:t>
      </w:r>
      <w:r w:rsidR="00D303B4" w:rsidRPr="00D303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03B4">
        <w:rPr>
          <w:rFonts w:ascii="Times New Roman" w:hAnsi="Times New Roman" w:cs="Times New Roman"/>
          <w:sz w:val="28"/>
          <w:szCs w:val="28"/>
        </w:rPr>
        <w:t>бензоат</w:t>
      </w:r>
      <w:proofErr w:type="spellEnd"/>
      <w:r w:rsidRPr="00D303B4">
        <w:rPr>
          <w:rFonts w:ascii="Times New Roman" w:hAnsi="Times New Roman" w:cs="Times New Roman"/>
          <w:sz w:val="28"/>
          <w:szCs w:val="28"/>
        </w:rPr>
        <w:t xml:space="preserve"> калия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b/>
          <w:sz w:val="28"/>
          <w:szCs w:val="28"/>
        </w:rPr>
        <w:t>Задание № 4</w:t>
      </w:r>
      <w:r w:rsidRPr="00D303B4">
        <w:rPr>
          <w:rFonts w:ascii="Times New Roman" w:hAnsi="Times New Roman" w:cs="Times New Roman"/>
          <w:sz w:val="28"/>
          <w:szCs w:val="28"/>
        </w:rPr>
        <w:t>.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>Используя метод электронного баланса, составьте уравнение реакции: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03B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D30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D30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S+H</w:t>
      </w:r>
      <w:r w:rsidRPr="00D30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D30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→MnSO</w:t>
      </w:r>
      <w:r w:rsidRPr="00D30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303B4">
        <w:rPr>
          <w:rFonts w:ascii="Times New Roman" w:hAnsi="Times New Roman" w:cs="Times New Roman"/>
          <w:sz w:val="28"/>
          <w:szCs w:val="28"/>
          <w:lang w:val="en-US"/>
        </w:rPr>
        <w:t>+S+…+…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>Определите окислитель и восстановитель.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03B4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b/>
          <w:sz w:val="28"/>
          <w:szCs w:val="28"/>
        </w:rPr>
        <w:t>Задание № 5</w:t>
      </w:r>
      <w:r w:rsidRPr="00D303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3B4" w:rsidRPr="00D303B4" w:rsidRDefault="00D3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303B4">
        <w:rPr>
          <w:rFonts w:ascii="Times New Roman" w:hAnsi="Times New Roman" w:cs="Times New Roman"/>
          <w:sz w:val="28"/>
          <w:szCs w:val="28"/>
        </w:rPr>
        <w:t>Пероксид</w:t>
      </w:r>
      <w:proofErr w:type="spellEnd"/>
      <w:r w:rsidRPr="00D303B4">
        <w:rPr>
          <w:rFonts w:ascii="Times New Roman" w:hAnsi="Times New Roman" w:cs="Times New Roman"/>
          <w:sz w:val="28"/>
          <w:szCs w:val="28"/>
        </w:rPr>
        <w:t xml:space="preserve"> натрия обработали избытком горячей воды. Выделившийся газ собрали, а образовавшийся раствор щелочи полностью нейтрализовали 10%-ным раствором серной кислоты объемом 300мл и плотностью 1,08 г/мл. </w:t>
      </w:r>
    </w:p>
    <w:p w:rsidR="001414A3" w:rsidRPr="00D303B4" w:rsidRDefault="001414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03B4">
        <w:rPr>
          <w:rFonts w:ascii="Times New Roman" w:hAnsi="Times New Roman" w:cs="Times New Roman"/>
          <w:sz w:val="28"/>
          <w:szCs w:val="28"/>
        </w:rPr>
        <w:t xml:space="preserve">Определите массу взятого для реакции </w:t>
      </w:r>
      <w:proofErr w:type="spellStart"/>
      <w:r w:rsidRPr="00D303B4">
        <w:rPr>
          <w:rFonts w:ascii="Times New Roman" w:hAnsi="Times New Roman" w:cs="Times New Roman"/>
          <w:sz w:val="28"/>
          <w:szCs w:val="28"/>
        </w:rPr>
        <w:t>пероксида</w:t>
      </w:r>
      <w:proofErr w:type="spellEnd"/>
      <w:r w:rsidRPr="00D303B4">
        <w:rPr>
          <w:rFonts w:ascii="Times New Roman" w:hAnsi="Times New Roman" w:cs="Times New Roman"/>
          <w:sz w:val="28"/>
          <w:szCs w:val="28"/>
        </w:rPr>
        <w:t xml:space="preserve"> натрия и объем собранного газа.</w:t>
      </w:r>
    </w:p>
    <w:p w:rsidR="001414A3" w:rsidRPr="00D303B4" w:rsidRDefault="00141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3B4" w:rsidRPr="00D303B4" w:rsidRDefault="00D30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3B4" w:rsidRPr="00D303B4" w:rsidRDefault="00D30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3B4" w:rsidRPr="00D303B4" w:rsidRDefault="00D30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3B4" w:rsidRPr="00D303B4" w:rsidRDefault="00D30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4A3" w:rsidRDefault="001414A3">
      <w:pPr>
        <w:spacing w:after="0"/>
        <w:rPr>
          <w:b/>
          <w:sz w:val="24"/>
          <w:szCs w:val="24"/>
        </w:rPr>
      </w:pPr>
    </w:p>
    <w:p w:rsidR="001414A3" w:rsidRPr="00D303B4" w:rsidRDefault="001414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p w:rsidR="001414A3" w:rsidRPr="00D303B4" w:rsidRDefault="001414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 xml:space="preserve">Ответы к заданиям олимпиады и их оценивание </w:t>
      </w:r>
    </w:p>
    <w:p w:rsidR="001414A3" w:rsidRPr="00D303B4" w:rsidRDefault="001414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>максимальное  количество баллов – 17</w:t>
      </w:r>
    </w:p>
    <w:p w:rsidR="001414A3" w:rsidRPr="00D303B4" w:rsidRDefault="001414A3">
      <w:pPr>
        <w:rPr>
          <w:rFonts w:ascii="Times New Roman" w:hAnsi="Times New Roman" w:cs="Times New Roman"/>
          <w:b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W w:w="0" w:type="auto"/>
        <w:tblInd w:w="-5" w:type="dxa"/>
        <w:tblLayout w:type="fixed"/>
        <w:tblLook w:val="0000"/>
      </w:tblPr>
      <w:tblGrid>
        <w:gridCol w:w="9039"/>
        <w:gridCol w:w="1392"/>
      </w:tblGrid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(допускаются иные формулировки ответа, не искажающие его смысла.)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1.Химические свойства элементов определяются электронным строением атомов. Лантаноиды относятся к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- элементам, в атомах которых заполняются 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-оболочки. Лантаноиды очень схожи по химическим свойствам. Близость свойств соединений лантаноидов обусловлена тем, что застройка внутренней 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-оболочки атомов мало сказывается на состоянии валентных электронов. В образовании химической связи 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-электроны лантаноидов обычно не принимают участия.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4A3" w:rsidRPr="00D303B4" w:rsidRDefault="00141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4A3" w:rsidRPr="00D303B4" w:rsidRDefault="00141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4A3" w:rsidRPr="00D303B4" w:rsidRDefault="00141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2.Электронная формула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 балл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1414A3" w:rsidRPr="00D303B4" w:rsidRDefault="001414A3">
      <w:pPr>
        <w:rPr>
          <w:rFonts w:ascii="Times New Roman" w:hAnsi="Times New Roman" w:cs="Times New Roman"/>
          <w:b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 xml:space="preserve"> Задание 2.</w:t>
      </w:r>
    </w:p>
    <w:tbl>
      <w:tblPr>
        <w:tblW w:w="0" w:type="auto"/>
        <w:tblInd w:w="-5" w:type="dxa"/>
        <w:tblLayout w:type="fixed"/>
        <w:tblLook w:val="0000"/>
      </w:tblPr>
      <w:tblGrid>
        <w:gridCol w:w="9039"/>
        <w:gridCol w:w="1392"/>
      </w:tblGrid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(допускаются иные формулировки ответа, не искажающие его смысла.)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Элементы ответа</w:t>
            </w:r>
          </w:p>
          <w:p w:rsidR="001414A3" w:rsidRPr="00D303B4" w:rsidRDefault="001414A3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D303B4">
              <w:rPr>
                <w:rFonts w:ascii="Times New Roman" w:hAnsi="Times New Roman"/>
                <w:sz w:val="24"/>
                <w:szCs w:val="24"/>
              </w:rPr>
              <w:t xml:space="preserve">Общая формула предельного трехатомного спирта: </w:t>
            </w:r>
            <w:proofErr w:type="spellStart"/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proofErr w:type="spellEnd"/>
            <w:r w:rsidRPr="00D30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-1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>(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>)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proofErr w:type="spellEnd"/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+2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A3" w:rsidRPr="00080DB3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      2.Выражение для расчета массовой доли кислорода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ώ=M(O)/ M(C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2n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)=16•3/(12n+2n+2+16•3); 0,4528=48/(14n+50); n=4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3.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спирта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7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Ответ правильный и полный, включает все названные выше элементы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Правильно записаны 2 первых элемента из названных выше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Правильно записан 1 из названных выше элементов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Все элементы ответа записаны неверно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1414A3" w:rsidRPr="00D303B4" w:rsidRDefault="001414A3">
      <w:pPr>
        <w:rPr>
          <w:rFonts w:ascii="Times New Roman" w:hAnsi="Times New Roman" w:cs="Times New Roman"/>
          <w:b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>Задание 3.</w:t>
      </w:r>
    </w:p>
    <w:tbl>
      <w:tblPr>
        <w:tblW w:w="0" w:type="auto"/>
        <w:tblInd w:w="-5" w:type="dxa"/>
        <w:tblLayout w:type="fixed"/>
        <w:tblLook w:val="0000"/>
      </w:tblPr>
      <w:tblGrid>
        <w:gridCol w:w="9039"/>
        <w:gridCol w:w="1392"/>
      </w:tblGrid>
      <w:tr w:rsidR="001414A3" w:rsidRPr="00D303B4">
        <w:trPr>
          <w:trHeight w:val="613"/>
        </w:trPr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(допускаются иные формулировки ответа, не искажающие его смысла.)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</w:t>
            </w:r>
            <w:r w:rsidR="00080DB3" w:rsidRPr="007364F4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pict>
                <v:shape id="_x0000_i1028" type="#_x0000_t75" style="width:33pt;height:23.5pt" filled="t">
                  <v:fill color2="black"/>
                  <v:imagedata r:id="rId8" o:title=""/>
                </v:shape>
              </w:pic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2)С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+ СН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="00080DB3" w:rsidRPr="007364F4">
              <w:rPr>
                <w:rFonts w:ascii="Times New Roman" w:hAnsi="Times New Roman" w:cs="Times New Roman"/>
                <w:position w:val="-11"/>
                <w:sz w:val="24"/>
                <w:szCs w:val="24"/>
              </w:rPr>
              <w:pict>
                <v:shape id="_x0000_i1029" type="#_x0000_t75" style="width:25pt;height:22.5pt" filled="t">
                  <v:fill color2="black"/>
                  <v:imagedata r:id="rId9" o:title=""/>
                </v:shape>
              </w:pic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A3" w:rsidRPr="00080DB3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5C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+6 KMnO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+ 9H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→5C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 + 6MnSO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 K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+ 14 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4)C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COOH + 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 →</w:t>
            </w:r>
            <w:r w:rsidR="00080DB3" w:rsidRPr="007364F4">
              <w:rPr>
                <w:rFonts w:ascii="Times New Roman" w:hAnsi="Times New Roman" w:cs="Times New Roman"/>
                <w:position w:val="-11"/>
                <w:sz w:val="24"/>
                <w:szCs w:val="24"/>
              </w:rPr>
              <w:pict>
                <v:shape id="_x0000_i1030" type="#_x0000_t75" style="width:13pt;height:22.5pt" filled="t">
                  <v:fill color2="black"/>
                  <v:imagedata r:id="rId10" o:title=""/>
                </v:shape>
              </w:pic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KOH → 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 + C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Ответ правильный и полный, включает все названные выше элементы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Правильно записаны 4 уравнения реакций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Правильно записаны 3 уравнения реакций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Правильно записаны 2 уравнения реакций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Правильно записано 1 уравнение реакции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Все элементы ответа записаны  неверно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1414A3" w:rsidRPr="00D303B4" w:rsidRDefault="001414A3">
      <w:pPr>
        <w:rPr>
          <w:rFonts w:ascii="Times New Roman" w:hAnsi="Times New Roman" w:cs="Times New Roman"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>Задание  4</w:t>
      </w:r>
      <w:r w:rsidRPr="00D303B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-5" w:type="dxa"/>
        <w:tblLayout w:type="fixed"/>
        <w:tblLook w:val="0000"/>
      </w:tblPr>
      <w:tblGrid>
        <w:gridCol w:w="9039"/>
        <w:gridCol w:w="1392"/>
      </w:tblGrid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(допускаются иные формулировки ответа, не искажающие его смысла.)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414A3" w:rsidRPr="00D303B4">
        <w:trPr>
          <w:trHeight w:val="2022"/>
        </w:trPr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Элементы ответа</w:t>
            </w:r>
          </w:p>
          <w:p w:rsidR="001414A3" w:rsidRPr="00D303B4" w:rsidRDefault="001414A3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3B4">
              <w:rPr>
                <w:rFonts w:ascii="Times New Roman" w:hAnsi="Times New Roman"/>
                <w:sz w:val="24"/>
                <w:szCs w:val="24"/>
              </w:rPr>
              <w:t>Составлен электронный баланс:</w:t>
            </w:r>
          </w:p>
          <w:p w:rsidR="001414A3" w:rsidRPr="00D303B4" w:rsidRDefault="001414A3">
            <w:pPr>
              <w:pStyle w:val="a8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2 │  Mn</w:t>
            </w:r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+7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+ 5e → Mn</w:t>
            </w:r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+2</w:t>
            </w:r>
          </w:p>
          <w:p w:rsidR="001414A3" w:rsidRPr="00D303B4" w:rsidRDefault="001414A3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5 │  S</w:t>
            </w:r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– 2e  →S</w:t>
            </w:r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1414A3" w:rsidRPr="00D303B4" w:rsidRDefault="001414A3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3B4">
              <w:rPr>
                <w:rFonts w:ascii="Times New Roman" w:hAnsi="Times New Roman"/>
                <w:sz w:val="24"/>
                <w:szCs w:val="24"/>
              </w:rPr>
              <w:t>Расставлены коэффициенты в уравнении реакции:</w:t>
            </w:r>
          </w:p>
          <w:p w:rsidR="001414A3" w:rsidRPr="00D303B4" w:rsidRDefault="001414A3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2KMnO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+ 5H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S + 3H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5S + 2 MnSO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K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+ 8 H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1414A3" w:rsidRPr="00D303B4" w:rsidRDefault="001414A3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3B4">
              <w:rPr>
                <w:rFonts w:ascii="Times New Roman" w:hAnsi="Times New Roman"/>
                <w:sz w:val="24"/>
                <w:szCs w:val="24"/>
              </w:rPr>
              <w:t xml:space="preserve">Указано, что </w:t>
            </w:r>
            <w:proofErr w:type="spellStart"/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</w:rPr>
              <w:t>+7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KMnO</w:t>
            </w:r>
            <w:proofErr w:type="spellEnd"/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 xml:space="preserve"> за счет </w:t>
            </w:r>
            <w:proofErr w:type="spellStart"/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</w:rPr>
              <w:t>+7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>) – окислитель, процесс восстановления</w:t>
            </w:r>
          </w:p>
          <w:p w:rsidR="001414A3" w:rsidRPr="00D303B4" w:rsidRDefault="00141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 xml:space="preserve"> за счет </w:t>
            </w:r>
            <w:r w:rsidRPr="00D303B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303B4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D303B4">
              <w:rPr>
                <w:rFonts w:ascii="Times New Roman" w:hAnsi="Times New Roman"/>
                <w:sz w:val="24"/>
                <w:szCs w:val="24"/>
              </w:rPr>
              <w:t>) – восстановитель, процесс  окисления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A3" w:rsidRPr="00D303B4">
        <w:trPr>
          <w:trHeight w:val="70"/>
        </w:trPr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Ответ правильный и полный, включает все названные выше элементы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 ответе допущена ошибка только в одном элементе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 ответе допущены ошибки в двух элементах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Все элементы ответа записаны неверно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1414A3" w:rsidRPr="00D303B4" w:rsidRDefault="001414A3">
      <w:pPr>
        <w:rPr>
          <w:rFonts w:ascii="Times New Roman" w:hAnsi="Times New Roman" w:cs="Times New Roman"/>
          <w:sz w:val="24"/>
          <w:szCs w:val="24"/>
        </w:rPr>
      </w:pPr>
      <w:r w:rsidRPr="00D303B4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D303B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-5" w:type="dxa"/>
        <w:tblLayout w:type="fixed"/>
        <w:tblLook w:val="0000"/>
      </w:tblPr>
      <w:tblGrid>
        <w:gridCol w:w="9039"/>
        <w:gridCol w:w="1392"/>
      </w:tblGrid>
      <w:tr w:rsidR="001414A3" w:rsidRPr="00D303B4">
        <w:trPr>
          <w:trHeight w:val="327"/>
        </w:trPr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(допускаются иные формулировки ответа, не искажающие его смысла.)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Элементы ответа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Уравнения реакций: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1)2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= 4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↑ 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2)Рассчитаны количества вещества серной кислоты и щелочи: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(300•1,08•0,1)/98 = 0,33(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2n(H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2n(H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2•0,33 = 0,66(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3)Рассчитаны количества вещества и масса 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пероксида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 натрия: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n(Na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0,5n(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0,5•0,66 = 0,33 (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) = 0,33•78 = 25,74 (г)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4)Рассчитано количество вещества и объем кислорода: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) = 0,25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Н) = 0,25•0,66 = 0,165 (моль)</w:t>
            </w:r>
          </w:p>
          <w:p w:rsidR="001414A3" w:rsidRPr="00D303B4" w:rsidRDefault="0014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V(O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 </w:t>
            </w:r>
            <w:proofErr w:type="spellStart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n•Vm</w:t>
            </w:r>
            <w:proofErr w:type="spellEnd"/>
            <w:r w:rsidRPr="00D30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0,165•22,4 = 3,696</w:t>
            </w: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л ≈3,7 л.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правильный и полный, включает все названные выше элементы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 ответе допущены ошибки только во2-ом, или в 3-ем, или в 4-ом элементе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 xml:space="preserve">В ответе допущены ошибки в двух элементах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 ответе допущена ошибка в первом элементе, которая повлекла ошибки в последующих элементах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sz w:val="24"/>
                <w:szCs w:val="24"/>
              </w:rPr>
              <w:t>Все элементы записаны неверно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414A3" w:rsidRPr="00D303B4">
        <w:tc>
          <w:tcPr>
            <w:tcW w:w="9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14A3" w:rsidRPr="00D303B4" w:rsidRDefault="001414A3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3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1414A3" w:rsidRPr="00D303B4" w:rsidRDefault="001414A3">
      <w:pPr>
        <w:rPr>
          <w:rFonts w:ascii="Times New Roman" w:hAnsi="Times New Roman" w:cs="Times New Roman"/>
          <w:sz w:val="24"/>
          <w:szCs w:val="24"/>
        </w:rPr>
      </w:pPr>
    </w:p>
    <w:p w:rsidR="001414A3" w:rsidRPr="00D303B4" w:rsidRDefault="001414A3">
      <w:pPr>
        <w:rPr>
          <w:rFonts w:ascii="Times New Roman" w:hAnsi="Times New Roman" w:cs="Times New Roman"/>
          <w:sz w:val="24"/>
          <w:szCs w:val="24"/>
        </w:rPr>
      </w:pPr>
    </w:p>
    <w:sectPr w:rsidR="001414A3" w:rsidRPr="00D303B4" w:rsidSect="007364F4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DB5"/>
    <w:rsid w:val="00080DB3"/>
    <w:rsid w:val="001414A3"/>
    <w:rsid w:val="007364F4"/>
    <w:rsid w:val="00804DB5"/>
    <w:rsid w:val="00D3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4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2">
    <w:name w:val="heading 2"/>
    <w:basedOn w:val="a"/>
    <w:next w:val="a0"/>
    <w:link w:val="20"/>
    <w:semiHidden/>
    <w:unhideWhenUsed/>
    <w:qFormat/>
    <w:rsid w:val="00080DB3"/>
    <w:pPr>
      <w:keepNext/>
      <w:widowControl w:val="0"/>
      <w:tabs>
        <w:tab w:val="num" w:pos="0"/>
      </w:tabs>
      <w:spacing w:before="240" w:after="120" w:line="240" w:lineRule="auto"/>
      <w:ind w:left="576" w:hanging="576"/>
      <w:outlineLvl w:val="1"/>
    </w:pPr>
    <w:rPr>
      <w:rFonts w:ascii="Times New Roman" w:eastAsia="SimSun" w:hAnsi="Times New Roman" w:cs="Mangal"/>
      <w:b/>
      <w:bCs/>
      <w:kern w:val="2"/>
      <w:sz w:val="36"/>
      <w:szCs w:val="3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7364F4"/>
  </w:style>
  <w:style w:type="character" w:customStyle="1" w:styleId="a4">
    <w:name w:val="Текст выноски Знак"/>
    <w:rsid w:val="007364F4"/>
    <w:rPr>
      <w:rFonts w:ascii="Tahoma" w:eastAsia="Times New Roman" w:hAnsi="Tahoma" w:cs="Tahoma"/>
      <w:sz w:val="16"/>
      <w:szCs w:val="16"/>
    </w:rPr>
  </w:style>
  <w:style w:type="paragraph" w:customStyle="1" w:styleId="a5">
    <w:name w:val="Заголовок"/>
    <w:basedOn w:val="a"/>
    <w:next w:val="a0"/>
    <w:rsid w:val="007364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7364F4"/>
    <w:pPr>
      <w:spacing w:after="120"/>
    </w:pPr>
  </w:style>
  <w:style w:type="paragraph" w:styleId="a6">
    <w:name w:val="List"/>
    <w:basedOn w:val="a0"/>
    <w:rsid w:val="007364F4"/>
    <w:rPr>
      <w:rFonts w:ascii="Arial" w:hAnsi="Arial" w:cs="Mangal"/>
    </w:rPr>
  </w:style>
  <w:style w:type="paragraph" w:customStyle="1" w:styleId="10">
    <w:name w:val="Название1"/>
    <w:basedOn w:val="a"/>
    <w:rsid w:val="007364F4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rsid w:val="007364F4"/>
    <w:pPr>
      <w:suppressLineNumbers/>
    </w:pPr>
    <w:rPr>
      <w:rFonts w:ascii="Arial" w:hAnsi="Arial" w:cs="Mangal"/>
    </w:rPr>
  </w:style>
  <w:style w:type="paragraph" w:styleId="a7">
    <w:name w:val="Balloon Text"/>
    <w:basedOn w:val="a"/>
    <w:rsid w:val="007364F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7364F4"/>
    <w:pPr>
      <w:ind w:left="720"/>
    </w:pPr>
    <w:rPr>
      <w:rFonts w:cs="Times New Roman"/>
    </w:rPr>
  </w:style>
  <w:style w:type="paragraph" w:customStyle="1" w:styleId="msonormalbullet2gif">
    <w:name w:val="msonormalbullet2.gif"/>
    <w:basedOn w:val="a"/>
    <w:rsid w:val="007364F4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9">
    <w:name w:val="Содержимое таблицы"/>
    <w:basedOn w:val="a"/>
    <w:rsid w:val="007364F4"/>
    <w:pPr>
      <w:suppressLineNumbers/>
    </w:pPr>
  </w:style>
  <w:style w:type="paragraph" w:customStyle="1" w:styleId="aa">
    <w:name w:val="Заголовок таблицы"/>
    <w:basedOn w:val="a9"/>
    <w:rsid w:val="007364F4"/>
    <w:pPr>
      <w:jc w:val="center"/>
    </w:pPr>
    <w:rPr>
      <w:b/>
      <w:bCs/>
    </w:rPr>
  </w:style>
  <w:style w:type="character" w:customStyle="1" w:styleId="20">
    <w:name w:val="Заголовок 2 Знак"/>
    <w:basedOn w:val="a1"/>
    <w:link w:val="2"/>
    <w:semiHidden/>
    <w:rsid w:val="00080DB3"/>
    <w:rPr>
      <w:rFonts w:eastAsia="SimSun" w:cs="Mangal"/>
      <w:b/>
      <w:bCs/>
      <w:kern w:val="2"/>
      <w:sz w:val="36"/>
      <w:szCs w:val="3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9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пк-пк</cp:lastModifiedBy>
  <cp:revision>4</cp:revision>
  <cp:lastPrinted>1601-01-01T00:00:00Z</cp:lastPrinted>
  <dcterms:created xsi:type="dcterms:W3CDTF">2016-09-13T02:41:00Z</dcterms:created>
  <dcterms:modified xsi:type="dcterms:W3CDTF">2016-09-13T02:47:00Z</dcterms:modified>
</cp:coreProperties>
</file>