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E30" w:rsidRPr="000A4A1C" w:rsidRDefault="00B95E30" w:rsidP="00D67BF5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4A1C">
        <w:rPr>
          <w:rFonts w:ascii="Times New Roman" w:hAnsi="Times New Roman" w:cs="Times New Roman"/>
          <w:color w:val="auto"/>
          <w:sz w:val="24"/>
          <w:szCs w:val="24"/>
        </w:rPr>
        <w:t>ВСЕРОССИЙСКАЯ ОЛИМПИАДА ШКОЛЬНИКОВ ПО ПРАВУ</w:t>
      </w:r>
    </w:p>
    <w:p w:rsidR="0027635E" w:rsidRPr="000A4A1C" w:rsidRDefault="00B95E30" w:rsidP="00D67BF5">
      <w:pPr>
        <w:pStyle w:val="4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4A1C">
        <w:rPr>
          <w:rFonts w:ascii="Times New Roman" w:hAnsi="Times New Roman" w:cs="Times New Roman"/>
          <w:color w:val="auto"/>
          <w:sz w:val="24"/>
          <w:szCs w:val="24"/>
        </w:rPr>
        <w:t xml:space="preserve">МУНИЦИПАЛЬНЫЙ ЭТАП </w:t>
      </w:r>
    </w:p>
    <w:p w:rsidR="0027635E" w:rsidRDefault="00E555C8" w:rsidP="00D67BF5">
      <w:pPr>
        <w:pStyle w:val="a4"/>
        <w:spacing w:after="0"/>
        <w:ind w:left="-360"/>
        <w:jc w:val="center"/>
        <w:rPr>
          <w:b/>
          <w:u w:val="single"/>
        </w:rPr>
      </w:pPr>
      <w:r>
        <w:rPr>
          <w:b/>
          <w:u w:val="single"/>
        </w:rPr>
        <w:t>11</w:t>
      </w:r>
      <w:r w:rsidR="0027635E" w:rsidRPr="00D67BF5">
        <w:rPr>
          <w:b/>
          <w:u w:val="single"/>
        </w:rPr>
        <w:t xml:space="preserve"> класс</w:t>
      </w:r>
    </w:p>
    <w:p w:rsidR="00AD7EA2" w:rsidRPr="00D67BF5" w:rsidRDefault="00AD7EA2" w:rsidP="00D67BF5">
      <w:pPr>
        <w:pStyle w:val="a4"/>
        <w:spacing w:after="0"/>
        <w:ind w:left="-360"/>
        <w:jc w:val="center"/>
        <w:rPr>
          <w:b/>
          <w:u w:val="single"/>
        </w:rPr>
      </w:pPr>
    </w:p>
    <w:tbl>
      <w:tblPr>
        <w:tblpPr w:leftFromText="180" w:rightFromText="180" w:vertAnchor="text" w:horzAnchor="margin" w:tblpXSpec="center" w:tblpY="53"/>
        <w:tblW w:w="8471" w:type="dxa"/>
        <w:tblLayout w:type="fixed"/>
        <w:tblLook w:val="0000" w:firstRow="0" w:lastRow="0" w:firstColumn="0" w:lastColumn="0" w:noHBand="0" w:noVBand="0"/>
      </w:tblPr>
      <w:tblGrid>
        <w:gridCol w:w="7054"/>
        <w:gridCol w:w="1417"/>
      </w:tblGrid>
      <w:tr w:rsidR="0098787A" w:rsidRPr="00D67BF5" w:rsidTr="0098787A">
        <w:trPr>
          <w:trHeight w:val="26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787A" w:rsidRPr="00D67BF5" w:rsidRDefault="0098787A" w:rsidP="00D67B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87A" w:rsidRPr="00D67BF5" w:rsidRDefault="0098787A" w:rsidP="00D67BF5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98787A" w:rsidRPr="00D67BF5" w:rsidTr="0098787A">
        <w:trPr>
          <w:trHeight w:val="84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787A" w:rsidRDefault="0098787A" w:rsidP="00D67BF5">
            <w:pPr>
              <w:pStyle w:val="5"/>
              <w:snapToGrid w:val="0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8787A" w:rsidRDefault="0098787A" w:rsidP="000A4A1C">
            <w:pPr>
              <w:pStyle w:val="5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0A4A1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val="en-US"/>
              </w:rPr>
              <w:t>I</w:t>
            </w:r>
            <w:r w:rsidRPr="000A4A1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.Выберите</w:t>
            </w:r>
            <w:r w:rsidRPr="00AD7EA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 xml:space="preserve"> верный вариант ответа:</w:t>
            </w:r>
          </w:p>
          <w:p w:rsidR="0098787A" w:rsidRPr="000A4A1C" w:rsidRDefault="0098787A" w:rsidP="000A4A1C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787A" w:rsidRPr="00D67BF5" w:rsidRDefault="0098787A" w:rsidP="00D67B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787A" w:rsidRPr="00D67BF5" w:rsidTr="0098787A">
        <w:trPr>
          <w:trHeight w:val="978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385B3D" w:rsidRDefault="0098787A" w:rsidP="00385B3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>1. К личным правам и свободам относятся?</w:t>
            </w:r>
          </w:p>
          <w:p w:rsidR="0098787A" w:rsidRPr="000576A2" w:rsidRDefault="0098787A" w:rsidP="00385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право на частную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787A" w:rsidRPr="000576A2" w:rsidRDefault="0098787A" w:rsidP="00385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право на пользование родным языком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787A" w:rsidRPr="000576A2" w:rsidRDefault="0098787A" w:rsidP="00385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право на обращение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787A" w:rsidRPr="000576A2" w:rsidRDefault="0098787A" w:rsidP="00385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свобода мысли и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787A" w:rsidRPr="00D67BF5" w:rsidRDefault="0098787A" w:rsidP="00385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385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42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385B3D" w:rsidRDefault="0098787A" w:rsidP="00385B3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>2. Совокупность правовых норм, регулирующих отношения, складывающиеся в сфере деятельности органов государственного управления?</w:t>
            </w:r>
          </w:p>
          <w:p w:rsidR="0098787A" w:rsidRPr="000576A2" w:rsidRDefault="0098787A" w:rsidP="00385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конституционное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787A" w:rsidRPr="000576A2" w:rsidRDefault="0098787A" w:rsidP="00385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финансовое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576A2">
              <w:rPr>
                <w:rFonts w:ascii="Times New Roman" w:hAnsi="Times New Roman" w:cs="Times New Roman"/>
                <w:sz w:val="24"/>
                <w:szCs w:val="24"/>
              </w:rPr>
              <w:br/>
              <w:t>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таможенное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787A" w:rsidRPr="000576A2" w:rsidRDefault="0098787A" w:rsidP="00385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право.</w:t>
            </w:r>
          </w:p>
          <w:p w:rsidR="0098787A" w:rsidRPr="00D67BF5" w:rsidRDefault="0098787A" w:rsidP="00385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385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127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385B3D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5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 Право на неприкосновенность частной жизни предполагает?</w:t>
            </w:r>
          </w:p>
          <w:p w:rsidR="0098787A" w:rsidRPr="000576A2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право на тайну переписки, телефонных разговоров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98787A" w:rsidRPr="000576A2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запрещение применения физического насилия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98787A" w:rsidRPr="000576A2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право выбирать место жительства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98787A" w:rsidRPr="00D67BF5" w:rsidRDefault="0098787A" w:rsidP="00385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право на пользование родным языком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385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728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385B3D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5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 Обратная сила закона возможна в случае?</w:t>
            </w:r>
          </w:p>
          <w:p w:rsidR="0098787A" w:rsidRPr="000576A2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опубликования закона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98787A" w:rsidRPr="000576A2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смягчение или отмена наказания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98787A" w:rsidRPr="000576A2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 возможна никогда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98787A" w:rsidRPr="00D67BF5" w:rsidRDefault="0098787A" w:rsidP="00385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возможна</w:t>
            </w:r>
            <w:proofErr w:type="gramEnd"/>
            <w:r w:rsidRPr="00057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всегда, по решению суда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385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 xml:space="preserve">1 (за любой другой ответ – 0 </w:t>
            </w:r>
            <w:proofErr w:type="spellStart"/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баллВов</w:t>
            </w:r>
            <w:proofErr w:type="spellEnd"/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787A" w:rsidRPr="00D67BF5" w:rsidTr="0098787A">
        <w:trPr>
          <w:trHeight w:val="95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385B3D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5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 Сущность Конституции состоит в том, что она</w:t>
            </w:r>
          </w:p>
          <w:p w:rsidR="0098787A" w:rsidRPr="004D2617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Закрепляет победу сил, пришедших к власти, и устанавливает механизм осуществления ими власти.</w:t>
            </w:r>
          </w:p>
          <w:p w:rsidR="0098787A" w:rsidRPr="004D2617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Закрепляет основы государства, механизмы осуществления государственной власти, основы порядка в обществе</w:t>
            </w:r>
          </w:p>
          <w:p w:rsidR="0098787A" w:rsidRPr="004D2617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Закрепляет основы конституционного строя, права, свободы человека и гражданина, основы организации устройства и осуществления государственной власти и местного самоуправления</w:t>
            </w:r>
          </w:p>
          <w:p w:rsidR="0098787A" w:rsidRPr="004D2617" w:rsidRDefault="0098787A" w:rsidP="00385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2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Устанавливает политическую свободу пришедших к власти социальных сил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385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385B3D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85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 Органы местного самоуправления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входят в систему органов принуждения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входят в систему органов контроля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не входят в систему органов государственной власти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входят в систему органов государственной власти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385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385B3D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</w:t>
            </w:r>
            <w:r w:rsidRPr="00385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Местное самоуправление в пределах своих полномочий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подчиняется органам власти субъектов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подчиняется губернаторам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является системой органов государственной власти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самостоятельно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385B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385B3D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 Межмуниципальные объединения не могут наделяться полномочиями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B05C8A">
              <w:t xml:space="preserve"> </w:t>
            </w: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отделов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управлений</w:t>
            </w:r>
          </w:p>
          <w:p w:rsidR="0098787A" w:rsidRPr="00B05C8A" w:rsidRDefault="0098787A" w:rsidP="00385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департаментов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385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7A6CCD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6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 К административным взысканиям не относится: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конфискация имущества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предупреждение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штраф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выдворение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иностранцев за пределы 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7A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7A6CCD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6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 Продолжительность рабочего дня в предпраздничные дни: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один час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изменяется 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два часа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считается выходным днем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7A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7A6CCD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6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 К несовершеннолетним относятся работники в возрасте:</w:t>
            </w:r>
          </w:p>
          <w:p w:rsidR="0098787A" w:rsidRPr="000F1E4E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E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до 14 лет</w:t>
            </w:r>
          </w:p>
          <w:p w:rsidR="0098787A" w:rsidRPr="000F1E4E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E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до 16 лет</w:t>
            </w:r>
          </w:p>
          <w:p w:rsidR="0098787A" w:rsidRPr="000F1E4E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E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до 18 лет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E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до 20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7A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98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7A6CCD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A6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 Что называется прогулом?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на работе в течение трех часов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на работе в течение одного часа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на рабочем месте в течение восьми часов</w:t>
            </w:r>
          </w:p>
          <w:p w:rsidR="0098787A" w:rsidRPr="004C2EE2" w:rsidRDefault="0098787A" w:rsidP="007A6C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E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на работе в течение двадцати минут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7A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68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67029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13.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Специальные сроки исковой давности устанавливаются: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судом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соглашением сторон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требованию истца или ответчика при рассмотрении спора в суде</w:t>
            </w:r>
          </w:p>
          <w:p w:rsidR="0098787A" w:rsidRPr="00670298" w:rsidRDefault="0098787A" w:rsidP="00FF7E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FF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9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67029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14.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Срок </w:t>
            </w:r>
            <w:proofErr w:type="spellStart"/>
            <w:r w:rsidRPr="00670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приобретательной</w:t>
            </w:r>
            <w:proofErr w:type="spellEnd"/>
            <w:r w:rsidRPr="00670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давности на движимое имущество составляет: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 год;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три года;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пять лет;</w:t>
            </w:r>
          </w:p>
          <w:p w:rsidR="0098787A" w:rsidRPr="00670298" w:rsidRDefault="0098787A" w:rsidP="00FF7E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десять лет.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FF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34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67029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15. </w:t>
            </w:r>
            <w:r w:rsidRPr="00670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Договор поставки заключается </w:t>
            </w:r>
            <w:proofErr w:type="gramStart"/>
            <w:r w:rsidRPr="00670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в</w:t>
            </w:r>
            <w:proofErr w:type="gramEnd"/>
            <w:r w:rsidRPr="00670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: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простой письменной форме;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письменной нотариальной форме;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устной форме;</w:t>
            </w:r>
          </w:p>
          <w:p w:rsidR="0098787A" w:rsidRPr="00670298" w:rsidRDefault="0098787A" w:rsidP="00FF7E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в устной, так и в письменной форме.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FF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52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67029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16.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Распоряжение имуществом, находящимся в долевой собственности, осуществляется: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согласию всех собственников;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согласия двух третей общего числа собственников;</w:t>
            </w:r>
          </w:p>
          <w:p w:rsidR="0098787A" w:rsidRPr="00670298" w:rsidRDefault="0098787A" w:rsidP="00FF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согласия более половины собственников;</w:t>
            </w:r>
          </w:p>
          <w:p w:rsidR="0098787A" w:rsidRPr="00670298" w:rsidRDefault="0098787A" w:rsidP="00FF7E3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670298">
              <w:t xml:space="preserve"> </w:t>
            </w: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решением суда.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FF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(за любой другой ответ – 0 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баллов)</w:t>
            </w:r>
          </w:p>
        </w:tc>
      </w:tr>
      <w:tr w:rsidR="0098787A" w:rsidRPr="00D67BF5" w:rsidTr="0098787A">
        <w:trPr>
          <w:trHeight w:val="57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DC6A3D" w:rsidRDefault="0098787A" w:rsidP="00756687">
            <w:pPr>
              <w:tabs>
                <w:tab w:val="left" w:pos="360"/>
                <w:tab w:val="num" w:pos="1125"/>
                <w:tab w:val="left" w:pos="13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lastRenderedPageBreak/>
              <w:t>17.</w:t>
            </w:r>
            <w:r w:rsidRPr="00DF66BD">
              <w:t xml:space="preserve"> </w:t>
            </w:r>
            <w:r w:rsidRPr="00DC6A3D">
              <w:rPr>
                <w:rFonts w:ascii="Times New Roman" w:hAnsi="Times New Roman" w:cs="Times New Roman"/>
                <w:sz w:val="24"/>
                <w:szCs w:val="24"/>
              </w:rPr>
              <w:t>Супруг обязан уведомить о заключении, изменении и расторжении  брачного договора:</w:t>
            </w:r>
          </w:p>
          <w:p w:rsidR="0098787A" w:rsidRPr="00D67BF5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6A3D">
              <w:rPr>
                <w:rFonts w:ascii="Times New Roman" w:hAnsi="Times New Roman" w:cs="Times New Roman"/>
                <w:sz w:val="24"/>
                <w:szCs w:val="24"/>
              </w:rPr>
              <w:t xml:space="preserve"> Другого супруга</w:t>
            </w:r>
          </w:p>
          <w:p w:rsidR="0098787A" w:rsidRPr="00D67BF5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DC6A3D">
              <w:rPr>
                <w:rFonts w:ascii="Times New Roman" w:hAnsi="Times New Roman" w:cs="Times New Roman"/>
                <w:sz w:val="24"/>
                <w:szCs w:val="24"/>
              </w:rPr>
              <w:t xml:space="preserve"> Органы ЗАГС</w:t>
            </w:r>
          </w:p>
          <w:p w:rsidR="0098787A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DC6A3D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Налоговые органы</w:t>
            </w:r>
          </w:p>
          <w:p w:rsidR="0098787A" w:rsidRPr="00C8129D" w:rsidRDefault="0098787A" w:rsidP="0075668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DC6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Своего кредитора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756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70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2B2F9D" w:rsidRDefault="0098787A" w:rsidP="00756687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18.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2B2F9D">
              <w:rPr>
                <w:rFonts w:ascii="Times New Roman" w:hAnsi="Times New Roman" w:cs="Times New Roman"/>
                <w:sz w:val="24"/>
                <w:szCs w:val="24"/>
              </w:rPr>
              <w:t>Усыновление ребенка, родители которого лишены родительских прав, допускается не ранее:</w:t>
            </w:r>
          </w:p>
          <w:p w:rsidR="0098787A" w:rsidRPr="00D67BF5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F9D">
              <w:rPr>
                <w:rFonts w:ascii="Times New Roman" w:hAnsi="Times New Roman" w:cs="Times New Roman"/>
                <w:sz w:val="24"/>
                <w:szCs w:val="24"/>
              </w:rPr>
              <w:t xml:space="preserve"> Четырех месяцев после принятия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лишении</w:t>
            </w:r>
          </w:p>
          <w:p w:rsidR="0098787A" w:rsidRPr="00D67BF5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2B2F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Шести месяцев после принятия решения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лишении</w:t>
            </w:r>
          </w:p>
          <w:p w:rsidR="0098787A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2B2F9D">
              <w:rPr>
                <w:rFonts w:ascii="Times New Roman" w:hAnsi="Times New Roman" w:cs="Times New Roman"/>
                <w:sz w:val="24"/>
                <w:szCs w:val="24"/>
              </w:rPr>
              <w:t xml:space="preserve"> Девяти месяцев после принятия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лишении</w:t>
            </w:r>
          </w:p>
          <w:p w:rsidR="0098787A" w:rsidRPr="00C8129D" w:rsidRDefault="0098787A" w:rsidP="0075668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</w:t>
            </w:r>
            <w:r w:rsidRPr="002B2F9D">
              <w:rPr>
                <w:rFonts w:ascii="Times New Roman" w:hAnsi="Times New Roman" w:cs="Times New Roman"/>
                <w:sz w:val="24"/>
                <w:szCs w:val="24"/>
              </w:rPr>
              <w:t xml:space="preserve"> Двенадцати месяцев после принятия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лишении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756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71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DC6A3D" w:rsidRDefault="0098787A" w:rsidP="0075668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19</w:t>
            </w:r>
            <w:r w:rsidRPr="00D67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. </w:t>
            </w:r>
            <w:r w:rsidRPr="00DC6A3D">
              <w:rPr>
                <w:rFonts w:ascii="Times New Roman" w:hAnsi="Times New Roman" w:cs="Times New Roman"/>
                <w:sz w:val="24"/>
                <w:szCs w:val="24"/>
              </w:rPr>
              <w:t>Договор о разделе общего имущества может быть заключен между супругами:</w:t>
            </w:r>
          </w:p>
          <w:p w:rsidR="0098787A" w:rsidRPr="00D67BF5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6A3D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форме</w:t>
            </w:r>
          </w:p>
          <w:p w:rsidR="0098787A" w:rsidRPr="00D67BF5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DC6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простой письменной форме</w:t>
            </w:r>
          </w:p>
          <w:p w:rsidR="0098787A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DC6A3D">
              <w:rPr>
                <w:rFonts w:ascii="Times New Roman" w:hAnsi="Times New Roman" w:cs="Times New Roman"/>
                <w:sz w:val="24"/>
                <w:szCs w:val="24"/>
              </w:rPr>
              <w:t xml:space="preserve"> В письменной форме с обязательным нотариальным удостоверением</w:t>
            </w:r>
          </w:p>
          <w:p w:rsidR="0098787A" w:rsidRPr="00D67BF5" w:rsidRDefault="0098787A" w:rsidP="00756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DC6A3D">
              <w:rPr>
                <w:rFonts w:ascii="Times New Roman" w:hAnsi="Times New Roman" w:cs="Times New Roman"/>
                <w:sz w:val="24"/>
                <w:szCs w:val="24"/>
              </w:rPr>
              <w:t xml:space="preserve"> В письменной форме с обязательной государственной регистрацией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756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964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2B2F9D" w:rsidRDefault="0098787A" w:rsidP="00756687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0.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B2F9D">
              <w:rPr>
                <w:rFonts w:ascii="Times New Roman" w:hAnsi="Times New Roman" w:cs="Times New Roman"/>
                <w:sz w:val="24"/>
                <w:szCs w:val="24"/>
              </w:rPr>
              <w:t>Разница в возрасте между усыновителем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удочерителем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2B2F9D">
              <w:rPr>
                <w:rFonts w:ascii="Times New Roman" w:hAnsi="Times New Roman" w:cs="Times New Roman"/>
                <w:sz w:val="24"/>
                <w:szCs w:val="24"/>
              </w:rPr>
              <w:t xml:space="preserve"> не состоящем в браке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 усыновлё</w:t>
            </w:r>
            <w:r w:rsidRPr="002B2F9D">
              <w:rPr>
                <w:rFonts w:ascii="Times New Roman" w:hAnsi="Times New Roman" w:cs="Times New Roman"/>
                <w:sz w:val="24"/>
                <w:szCs w:val="24"/>
              </w:rPr>
              <w:t>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(удочерённым)</w:t>
            </w:r>
            <w:r w:rsidRPr="002B2F9D">
              <w:rPr>
                <w:rFonts w:ascii="Times New Roman" w:hAnsi="Times New Roman" w:cs="Times New Roman"/>
                <w:sz w:val="24"/>
                <w:szCs w:val="24"/>
              </w:rPr>
              <w:t xml:space="preserve"> по общему правилу должна составлять не менее</w:t>
            </w:r>
            <w:proofErr w:type="gramEnd"/>
          </w:p>
          <w:p w:rsidR="0098787A" w:rsidRPr="00D67BF5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2F9D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  <w:p w:rsidR="0098787A" w:rsidRPr="00D67BF5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2B2F9D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  <w:p w:rsidR="0098787A" w:rsidRDefault="0098787A" w:rsidP="00756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2B2F9D">
              <w:rPr>
                <w:rFonts w:ascii="Times New Roman" w:hAnsi="Times New Roman" w:cs="Times New Roman"/>
                <w:sz w:val="24"/>
                <w:szCs w:val="24"/>
              </w:rPr>
              <w:t>16 лет</w:t>
            </w:r>
          </w:p>
          <w:p w:rsidR="0098787A" w:rsidRPr="00D67BF5" w:rsidRDefault="0098787A" w:rsidP="00756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2B2F9D">
              <w:rPr>
                <w:rFonts w:ascii="Times New Roman" w:hAnsi="Times New Roman" w:cs="Times New Roman"/>
                <w:sz w:val="24"/>
                <w:szCs w:val="24"/>
              </w:rPr>
              <w:t>18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7566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85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tbl>
            <w:tblPr>
              <w:tblW w:w="9689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9669"/>
            </w:tblGrid>
            <w:tr w:rsidR="0098787A" w:rsidRPr="00D67BF5" w:rsidTr="00CA46A1">
              <w:trPr>
                <w:tblCellSpacing w:w="0" w:type="dxa"/>
              </w:trPr>
              <w:tc>
                <w:tcPr>
                  <w:tcW w:w="20" w:type="dxa"/>
                  <w:hideMark/>
                </w:tcPr>
                <w:p w:rsidR="0098787A" w:rsidRPr="00D67BF5" w:rsidRDefault="0098787A" w:rsidP="000E3C7D">
                  <w:pPr>
                    <w:framePr w:hSpace="180" w:wrap="around" w:vAnchor="text" w:hAnchor="margin" w:xAlign="center" w:y="5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69" w:type="dxa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"/>
                    <w:gridCol w:w="9302"/>
                    <w:gridCol w:w="20"/>
                  </w:tblGrid>
                  <w:tr w:rsidR="0098787A" w:rsidRPr="00D67BF5" w:rsidTr="00CA46A1">
                    <w:trPr>
                      <w:trHeight w:val="87"/>
                      <w:tblCellSpacing w:w="0" w:type="dxa"/>
                    </w:trPr>
                    <w:tc>
                      <w:tcPr>
                        <w:tcW w:w="9314" w:type="dxa"/>
                        <w:gridSpan w:val="3"/>
                        <w:vAlign w:val="center"/>
                        <w:hideMark/>
                      </w:tcPr>
                      <w:p w:rsidR="0098787A" w:rsidRPr="00D67BF5" w:rsidRDefault="0098787A" w:rsidP="000E3C7D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8787A" w:rsidRPr="00D67BF5" w:rsidTr="00CA46A1">
                    <w:trPr>
                      <w:tblCellSpacing w:w="0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98787A" w:rsidRPr="00D67BF5" w:rsidRDefault="0098787A" w:rsidP="000E3C7D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302" w:type="dxa"/>
                        <w:vAlign w:val="center"/>
                        <w:hideMark/>
                      </w:tcPr>
                      <w:p w:rsidR="0098787A" w:rsidRPr="00B66CDD" w:rsidRDefault="0098787A" w:rsidP="000E3C7D">
                        <w:pPr>
                          <w:framePr w:hSpace="180" w:wrap="around" w:vAnchor="text" w:hAnchor="margin" w:xAlign="center" w:y="5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66CDD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  <w:t xml:space="preserve">21) </w:t>
                        </w:r>
                        <w:r w:rsidRPr="00B66CD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Основным методом правового регулирования общественных отношений в уголовном праве является</w:t>
                        </w:r>
                        <w:r w:rsidRPr="00B66CD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… </w:t>
                        </w:r>
                        <w:r w:rsidRPr="00B66CD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метод</w:t>
                        </w:r>
                      </w:p>
                      <w:p w:rsidR="0098787A" w:rsidRPr="00B66CDD" w:rsidRDefault="0098787A" w:rsidP="000E3C7D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66CD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А) дозволительный</w:t>
                        </w:r>
                      </w:p>
                      <w:p w:rsidR="0098787A" w:rsidRPr="00B66CDD" w:rsidRDefault="0098787A" w:rsidP="000E3C7D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66CD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Б) запретительный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98787A" w:rsidRPr="00B66CDD" w:rsidRDefault="0098787A" w:rsidP="000E3C7D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B66CD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В) обязывающий</w:t>
                        </w:r>
                      </w:p>
                      <w:p w:rsidR="0098787A" w:rsidRPr="00D67BF5" w:rsidRDefault="0098787A" w:rsidP="000E3C7D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66CD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Г) подчиняющий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:rsidR="0098787A" w:rsidRPr="00D67BF5" w:rsidRDefault="0098787A" w:rsidP="000E3C7D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8787A" w:rsidRPr="00D67BF5" w:rsidRDefault="0098787A" w:rsidP="000E3C7D">
                  <w:pPr>
                    <w:framePr w:hSpace="180" w:wrap="around" w:vAnchor="text" w:hAnchor="margin" w:xAlign="center" w:y="5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8787A" w:rsidRPr="00D67BF5" w:rsidRDefault="0098787A" w:rsidP="000E3C7D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0E3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208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Default="0098787A" w:rsidP="000E3C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B66C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22 </w:t>
            </w:r>
            <w:r w:rsidRPr="00B66CDD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уголовного закона по аналогии …</w:t>
            </w:r>
          </w:p>
          <w:p w:rsidR="0098787A" w:rsidRPr="00B66CDD" w:rsidRDefault="0098787A" w:rsidP="000E3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7A" w:rsidRPr="00B66CDD" w:rsidRDefault="0098787A" w:rsidP="000E3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CDD">
              <w:rPr>
                <w:rFonts w:ascii="Times New Roman" w:hAnsi="Times New Roman" w:cs="Times New Roman"/>
                <w:sz w:val="24"/>
                <w:szCs w:val="24"/>
              </w:rPr>
              <w:t>А) допускается лишь в исключительных случаях</w:t>
            </w:r>
          </w:p>
          <w:p w:rsidR="0098787A" w:rsidRPr="00B66CDD" w:rsidRDefault="0098787A" w:rsidP="000E3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CDD">
              <w:rPr>
                <w:rFonts w:ascii="Times New Roman" w:hAnsi="Times New Roman" w:cs="Times New Roman"/>
                <w:sz w:val="24"/>
                <w:szCs w:val="24"/>
              </w:rPr>
              <w:t>Б) допускается только для преступлений небольшой тяжести</w:t>
            </w:r>
          </w:p>
          <w:p w:rsidR="0098787A" w:rsidRPr="00B66CDD" w:rsidRDefault="0098787A" w:rsidP="000E3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CDD">
              <w:rPr>
                <w:rFonts w:ascii="Times New Roman" w:hAnsi="Times New Roman" w:cs="Times New Roman"/>
                <w:sz w:val="24"/>
                <w:szCs w:val="24"/>
              </w:rPr>
              <w:t>В) допускается только для преступлений небольшой и средней тяжести</w:t>
            </w:r>
          </w:p>
          <w:p w:rsidR="0098787A" w:rsidRPr="00B66CDD" w:rsidRDefault="0098787A" w:rsidP="000E3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B66CDD">
              <w:rPr>
                <w:rFonts w:ascii="Times New Roman" w:hAnsi="Times New Roman" w:cs="Times New Roman"/>
                <w:sz w:val="24"/>
                <w:szCs w:val="24"/>
              </w:rPr>
              <w:t>Г) никогда не допускается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787A" w:rsidRPr="00B66CDD" w:rsidRDefault="0098787A" w:rsidP="000E3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0E3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173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C15656" w:rsidRDefault="0098787A" w:rsidP="000E3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65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23) </w:t>
            </w:r>
            <w:r w:rsidRPr="00C15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C156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 РФ не предусматривает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следующую категорию</w:t>
            </w:r>
            <w:r w:rsidRPr="00C156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преступлений…</w:t>
            </w:r>
          </w:p>
          <w:p w:rsidR="0098787A" w:rsidRPr="00C15656" w:rsidRDefault="0098787A" w:rsidP="000E3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656">
              <w:rPr>
                <w:rFonts w:ascii="Times New Roman" w:hAnsi="Times New Roman" w:cs="Times New Roman"/>
                <w:sz w:val="24"/>
                <w:szCs w:val="24"/>
              </w:rPr>
              <w:t>А) небольшой тяжести</w:t>
            </w:r>
          </w:p>
          <w:p w:rsidR="0098787A" w:rsidRPr="00C15656" w:rsidRDefault="0098787A" w:rsidP="000E3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65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исключительной тяжести  </w:t>
            </w:r>
          </w:p>
          <w:p w:rsidR="0098787A" w:rsidRPr="00C15656" w:rsidRDefault="0098787A" w:rsidP="000E3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656">
              <w:rPr>
                <w:rFonts w:ascii="Times New Roman" w:hAnsi="Times New Roman" w:cs="Times New Roman"/>
                <w:sz w:val="24"/>
                <w:szCs w:val="24"/>
              </w:rPr>
              <w:t>В)  средней тяжести</w:t>
            </w:r>
          </w:p>
          <w:p w:rsidR="0098787A" w:rsidRPr="00C15656" w:rsidRDefault="0098787A" w:rsidP="000E3C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15656">
              <w:rPr>
                <w:rFonts w:ascii="Times New Roman" w:hAnsi="Times New Roman" w:cs="Times New Roman"/>
                <w:sz w:val="24"/>
                <w:szCs w:val="24"/>
              </w:rPr>
              <w:t>Г)  тяжкие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0E3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173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9747B5" w:rsidRDefault="0098787A" w:rsidP="000E3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F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Pr="009747B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4) </w:t>
            </w:r>
            <w:r w:rsidRPr="009747B5">
              <w:rPr>
                <w:rFonts w:ascii="Times New Roman" w:hAnsi="Times New Roman" w:cs="Times New Roman"/>
                <w:b/>
                <w:sz w:val="24"/>
                <w:szCs w:val="24"/>
              </w:rPr>
              <w:t>Уголовная ответственность наступает с 14 лет за совершение …</w:t>
            </w:r>
          </w:p>
          <w:p w:rsidR="00D34257" w:rsidRPr="00753DEC" w:rsidRDefault="00D34257" w:rsidP="00D342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3DEC">
              <w:rPr>
                <w:rFonts w:ascii="Times New Roman" w:hAnsi="Times New Roman"/>
                <w:sz w:val="24"/>
              </w:rPr>
              <w:t>А) тяжких преступлений;</w:t>
            </w:r>
            <w:bookmarkStart w:id="0" w:name="_GoBack"/>
            <w:bookmarkEnd w:id="0"/>
          </w:p>
          <w:p w:rsidR="00D34257" w:rsidRPr="00753DEC" w:rsidRDefault="00D34257" w:rsidP="00D342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3DEC">
              <w:rPr>
                <w:rFonts w:ascii="Times New Roman" w:hAnsi="Times New Roman"/>
                <w:sz w:val="24"/>
              </w:rPr>
              <w:t xml:space="preserve">Б) </w:t>
            </w:r>
            <w:r>
              <w:rPr>
                <w:rFonts w:ascii="Times New Roman" w:hAnsi="Times New Roman"/>
                <w:sz w:val="24"/>
              </w:rPr>
              <w:t>преступлений небольшой тяжести</w:t>
            </w:r>
            <w:r w:rsidRPr="00753DEC">
              <w:rPr>
                <w:rFonts w:ascii="Times New Roman" w:hAnsi="Times New Roman"/>
                <w:sz w:val="24"/>
              </w:rPr>
              <w:t>;</w:t>
            </w:r>
          </w:p>
          <w:p w:rsidR="00D34257" w:rsidRPr="00753DEC" w:rsidRDefault="00D34257" w:rsidP="00D342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53DEC">
              <w:rPr>
                <w:rFonts w:ascii="Times New Roman" w:hAnsi="Times New Roman"/>
                <w:sz w:val="24"/>
              </w:rPr>
              <w:t xml:space="preserve">В) только </w:t>
            </w:r>
            <w:r>
              <w:rPr>
                <w:rFonts w:ascii="Times New Roman" w:hAnsi="Times New Roman"/>
                <w:sz w:val="24"/>
              </w:rPr>
              <w:t>не</w:t>
            </w:r>
            <w:r w:rsidRPr="00753DEC">
              <w:rPr>
                <w:rFonts w:ascii="Times New Roman" w:hAnsi="Times New Roman"/>
                <w:sz w:val="24"/>
              </w:rPr>
              <w:t>умышленных преступлений;</w:t>
            </w:r>
          </w:p>
          <w:p w:rsidR="0098787A" w:rsidRPr="00A75BF7" w:rsidRDefault="00D34257" w:rsidP="00D3425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53DEC">
              <w:rPr>
                <w:rFonts w:ascii="Times New Roman" w:hAnsi="Times New Roman"/>
                <w:sz w:val="24"/>
              </w:rPr>
              <w:t xml:space="preserve">Г) умышленных преступлений, </w:t>
            </w:r>
            <w:r>
              <w:rPr>
                <w:rFonts w:ascii="Times New Roman" w:hAnsi="Times New Roman"/>
                <w:sz w:val="24"/>
              </w:rPr>
              <w:t>список которых определен в статье 20 уголовного кодекса Российской Федерации</w:t>
            </w:r>
            <w:r w:rsidRPr="00753DEC">
              <w:rPr>
                <w:rFonts w:ascii="Times New Roman" w:hAnsi="Times New Roman"/>
                <w:sz w:val="24"/>
              </w:rPr>
              <w:t>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0E3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86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Default="0098787A" w:rsidP="000A4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8787A" w:rsidRPr="00D67BF5" w:rsidRDefault="0098787A" w:rsidP="000A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.Выберите несколько правильных вариантов ответа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D67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87A" w:rsidRPr="00D67BF5" w:rsidTr="0098787A">
        <w:trPr>
          <w:trHeight w:val="73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D67BF5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>25. Элементами формы государства выступают:</w:t>
            </w:r>
          </w:p>
          <w:p w:rsidR="0098787A" w:rsidRPr="00D67BF5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форма государственного устройства;</w:t>
            </w:r>
          </w:p>
          <w:p w:rsidR="0098787A" w:rsidRPr="00D67BF5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политический режим;</w:t>
            </w:r>
          </w:p>
          <w:p w:rsidR="0098787A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непосредственная и представительная демократия;</w:t>
            </w:r>
          </w:p>
          <w:p w:rsidR="0098787A" w:rsidRPr="00D67BF5" w:rsidRDefault="0098787A" w:rsidP="00385B3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 форма правления.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385B3D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баллов)</w:t>
            </w:r>
          </w:p>
        </w:tc>
      </w:tr>
      <w:tr w:rsidR="0098787A" w:rsidRPr="00D67BF5" w:rsidTr="0098787A">
        <w:trPr>
          <w:trHeight w:val="389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385B3D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>. Местное самоуправление осуществляется гражданами путем</w:t>
            </w:r>
          </w:p>
          <w:p w:rsidR="0098787A" w:rsidRPr="00D67BF5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референдума</w:t>
            </w:r>
          </w:p>
          <w:p w:rsidR="0098787A" w:rsidRPr="00D67BF5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C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выборов</w:t>
            </w:r>
          </w:p>
          <w:p w:rsidR="0098787A" w:rsidRDefault="0098787A" w:rsidP="00385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C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других форм прямого волеизъявления</w:t>
            </w:r>
          </w:p>
          <w:p w:rsidR="0098787A" w:rsidRPr="00D67BF5" w:rsidRDefault="0098787A" w:rsidP="00385B3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C2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выборные и другие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органы местного самоуправления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385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37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5830AD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 правовым формам осуществления функций государства относят:</w:t>
            </w:r>
          </w:p>
          <w:p w:rsidR="0098787A" w:rsidRPr="00D67BF5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правотворческую;</w:t>
            </w:r>
          </w:p>
          <w:p w:rsidR="0098787A" w:rsidRPr="00D67BF5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организационную;</w:t>
            </w:r>
          </w:p>
          <w:p w:rsidR="0098787A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правоприменительную;</w:t>
            </w:r>
          </w:p>
          <w:p w:rsidR="0098787A" w:rsidRPr="00D67BF5" w:rsidRDefault="0098787A" w:rsidP="0025796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правоохранительную.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45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670298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67029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28. </w:t>
            </w:r>
            <w:r w:rsidRPr="006702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Юридич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еская квалификация договора мены</w:t>
            </w:r>
          </w:p>
          <w:p w:rsidR="0098787A" w:rsidRPr="00670298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реальный</w:t>
            </w:r>
          </w:p>
          <w:p w:rsidR="0098787A" w:rsidRPr="00670298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односторонний</w:t>
            </w:r>
          </w:p>
          <w:p w:rsidR="0098787A" w:rsidRPr="00670298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возмездный</w:t>
            </w: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консенсуальный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737"/>
        </w:trPr>
        <w:tc>
          <w:tcPr>
            <w:tcW w:w="7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Верны ли следующие утверждения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98787A" w:rsidRPr="00D67BF5" w:rsidTr="0098787A">
        <w:trPr>
          <w:trHeight w:val="389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787A" w:rsidRPr="00385B3D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>1. Подзаконный нормативно-правовой акт – это изданный на основе и во исполнение  законов акт, содержащий юридические нормы.</w:t>
            </w:r>
          </w:p>
          <w:p w:rsidR="0098787A" w:rsidRPr="00385B3D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5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Подзаконный нормативно-правовой акт – это акт, содержащий норму права.</w:t>
            </w:r>
          </w:p>
          <w:p w:rsidR="0098787A" w:rsidRPr="00D67BF5" w:rsidRDefault="0098787A" w:rsidP="00257963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А. верно только 1;                                 В. оба утверждения верны;</w:t>
            </w:r>
          </w:p>
          <w:p w:rsidR="0098787A" w:rsidRPr="00D67BF5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Б. верно только 2;                                Г. оба утверждения не верны.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Pr="00385B3D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>Церковь отделена от государства, религия – обязательна для всех</w:t>
            </w:r>
          </w:p>
          <w:p w:rsidR="0098787A" w:rsidRPr="00385B3D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2. </w:t>
            </w:r>
            <w:r w:rsidRPr="00385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Церковь отделена от государства, религия – частное дело каждого</w:t>
            </w:r>
          </w:p>
          <w:p w:rsidR="0098787A" w:rsidRPr="00D67BF5" w:rsidRDefault="0098787A" w:rsidP="00257963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А. верно только 1;                                 В. оба утверждения верны;</w:t>
            </w:r>
          </w:p>
          <w:p w:rsidR="0098787A" w:rsidRPr="00D67BF5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Б. верно только 2;                                Г. оба утверждения не верны.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(за любой другой 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8787A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Принадлежность имущества супругов к предметам роскоши определяется экспертной комиссией</w:t>
            </w:r>
          </w:p>
          <w:p w:rsidR="0098787A" w:rsidRPr="00316930" w:rsidRDefault="0098787A" w:rsidP="00257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69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Принадлежность имущества супругов к предметам роскоши определяется судом</w:t>
            </w:r>
          </w:p>
          <w:p w:rsidR="0098787A" w:rsidRPr="00D67BF5" w:rsidRDefault="0098787A" w:rsidP="00257963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А. верно только 1;                          В. оба утверждения верны;</w:t>
            </w:r>
          </w:p>
          <w:p w:rsidR="0098787A" w:rsidRPr="00D67BF5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Б. верно только 2;                           Г. оба утверждения не верны.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IV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Установите соответствие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понятий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8787A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32. </w:t>
            </w:r>
          </w:p>
          <w:p w:rsidR="0098787A" w:rsidRPr="00385B3D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>А) Качество взаимоотношений государства и общества, которые выражаются в добровольном признании  ценности власти, в ее праве подчинять;</w:t>
            </w:r>
          </w:p>
          <w:p w:rsidR="0098787A" w:rsidRPr="00385B3D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Б) Форма воздействия «групп давления» на управленческие решения в интересах определенных социальных структур;</w:t>
            </w:r>
          </w:p>
          <w:p w:rsidR="0098787A" w:rsidRPr="00385B3D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В) Юридическое обоснование власти, соответствие действий государственных органов, существующему в стране законодательству.</w:t>
            </w:r>
          </w:p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Легальность власть</w:t>
            </w:r>
          </w:p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Легитимность власти</w:t>
            </w:r>
          </w:p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Лоббизм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>А) Центральная избирательная комиссия Российской Федерации;</w:t>
            </w: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Б) муниципальная избирательная комиссия;</w:t>
            </w: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В) избирательный участок</w:t>
            </w:r>
          </w:p>
          <w:p w:rsidR="0098787A" w:rsidRPr="00267A12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не проводит регистрацию кандидатов в депутатов МСУ</w:t>
            </w:r>
            <w:r w:rsidRPr="00267A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ограничивает территорию обслуживания участковой избирательной комиссии</w:t>
            </w:r>
          </w:p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может быть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зарегистрирована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юридического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8787A" w:rsidRPr="007A6CCD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34. 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CCD">
              <w:rPr>
                <w:rFonts w:ascii="Times New Roman" w:hAnsi="Times New Roman" w:cs="Times New Roman"/>
                <w:b/>
                <w:sz w:val="24"/>
                <w:szCs w:val="24"/>
              </w:rPr>
              <w:t>А) Лишение лица права занимать должности государственной и муниципальной службы, должности в органе управления юридического лица;</w:t>
            </w:r>
          </w:p>
          <w:p w:rsidR="0098787A" w:rsidRPr="007A6CCD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C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Б) Временное прекращение деятельности предпринимателей, филиалов, представительств, структурных подразделений юридического лица</w:t>
            </w:r>
            <w:proofErr w:type="gramStart"/>
            <w:r w:rsidRPr="007A6C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;</w:t>
            </w:r>
            <w:proofErr w:type="gramEnd"/>
            <w:r w:rsidRPr="007A6C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8787A" w:rsidRPr="007A6CCD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CCD">
              <w:rPr>
                <w:rFonts w:ascii="Times New Roman" w:hAnsi="Times New Roman" w:cs="Times New Roman"/>
                <w:b/>
                <w:sz w:val="24"/>
                <w:szCs w:val="24"/>
              </w:rPr>
              <w:t>В) Кратковременное, до рассмотрения дела судом, прекращение деятельности филиалов, представительств, структурных подразделений юридического лица;</w:t>
            </w:r>
          </w:p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временный запрет деятельности</w:t>
            </w:r>
          </w:p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административное приостановление деятельности</w:t>
            </w:r>
          </w:p>
          <w:p w:rsidR="0098787A" w:rsidRPr="003C4665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дисквалификация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8787A" w:rsidRPr="00670298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35. </w:t>
            </w:r>
            <w:r w:rsidRPr="00670298">
              <w:rPr>
                <w:rFonts w:ascii="Times New Roman" w:hAnsi="Times New Roman" w:cs="Times New Roman"/>
                <w:sz w:val="24"/>
                <w:szCs w:val="24"/>
              </w:rPr>
              <w:t xml:space="preserve"> А) предмет договора; Б) форма договора; В) цена договора</w:t>
            </w:r>
          </w:p>
          <w:p w:rsidR="0098787A" w:rsidRPr="00670298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sz w:val="24"/>
                <w:szCs w:val="24"/>
              </w:rPr>
              <w:t>1. определяется исходя из предмета договора, субъектного состава, цены договора;</w:t>
            </w:r>
          </w:p>
          <w:p w:rsidR="0098787A" w:rsidRPr="00670298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sz w:val="24"/>
                <w:szCs w:val="24"/>
              </w:rPr>
              <w:t>2. товар;</w:t>
            </w: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sz w:val="24"/>
                <w:szCs w:val="24"/>
              </w:rPr>
              <w:t>3. согласовывается сторонами, в отдельных случаях может устанавливаться или регламентироваться государством.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8787A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87A" w:rsidRPr="00BD21CE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21CE">
              <w:rPr>
                <w:rFonts w:ascii="Times New Roman" w:hAnsi="Times New Roman" w:cs="Times New Roman"/>
                <w:b/>
                <w:sz w:val="24"/>
                <w:szCs w:val="24"/>
              </w:rPr>
              <w:t>36. А) состав преступления; Б) преступление; В) объективна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BD2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сторона преступления</w:t>
            </w:r>
            <w:r w:rsidRPr="00BD2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787A" w:rsidRPr="00BD21CE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1CE">
              <w:rPr>
                <w:rFonts w:ascii="Times New Roman" w:hAnsi="Times New Roman" w:cs="Times New Roman"/>
                <w:sz w:val="24"/>
                <w:szCs w:val="24"/>
              </w:rPr>
              <w:t>1. виновно совершенное общественно опасное деяние, запрещенное уголовным законом под угрозой наказания;</w:t>
            </w:r>
          </w:p>
          <w:p w:rsidR="0098787A" w:rsidRPr="00BD21CE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1CE">
              <w:rPr>
                <w:rFonts w:ascii="Times New Roman" w:hAnsi="Times New Roman" w:cs="Times New Roman"/>
                <w:sz w:val="24"/>
                <w:szCs w:val="24"/>
              </w:rPr>
              <w:t>2. совокупность юридически значимых объективных  субъективных признаков</w:t>
            </w:r>
            <w:proofErr w:type="gramStart"/>
            <w:r w:rsidRPr="00BD21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21CE">
              <w:rPr>
                <w:rFonts w:ascii="Times New Roman" w:hAnsi="Times New Roman" w:cs="Times New Roman"/>
                <w:sz w:val="24"/>
                <w:szCs w:val="24"/>
              </w:rPr>
              <w:t xml:space="preserve"> позволяющих характеризовать общественно опасное деяние как преступление; </w:t>
            </w:r>
          </w:p>
          <w:p w:rsidR="0098787A" w:rsidRPr="003C4665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C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BD21C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совокупность внешних признаков преступного поведения человека, характеризующих ту часть общественно опасного деяния, которая проявляется в объективной реальности и описывается в уголовном законе.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Напишите термин, определение которого дано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Состояние </w:t>
            </w:r>
            <w:proofErr w:type="spellStart"/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>урегулированности</w:t>
            </w:r>
            <w:proofErr w:type="spellEnd"/>
            <w:r w:rsidRPr="00385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общественных отношений, которое достигается с помощью соблюдения правовых и других  социальных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4289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AC4289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8787A" w:rsidRPr="00D67BF5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2072">
              <w:rPr>
                <w:rFonts w:ascii="Times New Roman" w:hAnsi="Times New Roman" w:cs="Times New Roman"/>
                <w:b/>
                <w:sz w:val="24"/>
                <w:szCs w:val="24"/>
              </w:rPr>
              <w:t>Это синтез мажоритарной и пропорциональной избирательных систем. Выдвижение кандидатов происходит по пропорциональной системе (по партийным спискам), а голосование – по мажоритарной (пе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рсонально за каждого кандидата) </w:t>
            </w:r>
            <w:proofErr w:type="gramStart"/>
            <w:r w:rsidRPr="00AC4289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AC4289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Pr="00AC42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CCD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обеспечения и охраны правопорядка в сфере государственного управления, которое заключается в психическом, материальном или физическом воздействии на сознание и поведение гражда</w:t>
            </w:r>
            <w:proofErr w:type="gramStart"/>
            <w:r w:rsidRPr="007A6CC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AC42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это ….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Pr="00670298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  <w:r w:rsidRPr="0067029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________________________- это в гражданском праве принятие лицом адресованной ему оферты (предложения заключить договор).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Pr="00AC42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71AD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это с</w:t>
            </w:r>
            <w:r w:rsidRPr="00FA71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емейные правоотношения, в силу которых одни члены семьи в установленных законом случаях обязаны предоставлять другим членам семьи содержание,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 последние вправе их требовать.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Pr="000E3C7D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______________________-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это мера государственного принуждения, назначаемая по приговору суда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Решите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87A" w:rsidRPr="00D67BF5" w:rsidTr="0098787A">
        <w:trPr>
          <w:trHeight w:val="439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Pr="00CD4743" w:rsidRDefault="0098787A" w:rsidP="0025796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lastRenderedPageBreak/>
              <w:t>43</w:t>
            </w:r>
            <w:r w:rsidRPr="00C812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Студент Симонов в курсовой работе привел пример нормативного правового акта Министерства обороны РФ, который, по его мнению, противоречит Федеральному закону «О статусе военнослужащих». Он написал в работе, что правительство РФ вправе отменить этот акт. Прав ли студент Симонов? Кто вправе отменить этот акт?</w:t>
            </w:r>
          </w:p>
          <w:p w:rsidR="0098787A" w:rsidRPr="00C8129D" w:rsidRDefault="0098787A" w:rsidP="0025796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 балла (1 балл – за краткий ответ, 2 балла – за обоснование)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  <w:r w:rsidRPr="00670298">
              <w:rPr>
                <w:rFonts w:ascii="Times New Roman" w:hAnsi="Times New Roman" w:cs="Times New Roman"/>
                <w:sz w:val="24"/>
                <w:szCs w:val="24"/>
              </w:rPr>
              <w:t xml:space="preserve"> Иванов предъявил иск к гостинице «Москва» о взыскании стоимости вещей, которые были похищены у него во время проживания в гостинице. Кража была совершена из номера, в котором жил Иванов и другие граждане (4-местный номер). Представитель гостиницы иск не принял, ссылаясь на распоряжение администрации, согласно которому гостиница не отвечает за утрату вещей, не сданных на хранение. Иванов с правилами был ознакомлен.</w:t>
            </w: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8787A" w:rsidRPr="00670298" w:rsidRDefault="0098787A" w:rsidP="002579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 балла (1 балл – за краткий ответ, 2 балла – за обоснование)</w:t>
            </w:r>
          </w:p>
        </w:tc>
      </w:tr>
      <w:tr w:rsidR="0098787A" w:rsidRPr="00D67BF5" w:rsidTr="0098787A">
        <w:trPr>
          <w:trHeight w:val="5384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Pr="007C1FB4" w:rsidRDefault="0098787A" w:rsidP="00257963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F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45. </w:t>
            </w:r>
            <w:r w:rsidRPr="007C1FB4">
              <w:rPr>
                <w:rFonts w:ascii="Times New Roman" w:hAnsi="Times New Roman" w:cs="Times New Roman"/>
                <w:sz w:val="24"/>
                <w:szCs w:val="24"/>
              </w:rPr>
              <w:t xml:space="preserve"> Ольга Рогозина до замужества перенесла тяжелую операцию и по заключению врачей не могла иметь детей. Вступая в брак с Владимиром Кисловым, она этот факт от него скрыла. О прохождении медицинского обследования перед регистрацией брака они не договаривались.</w:t>
            </w:r>
          </w:p>
          <w:p w:rsidR="0098787A" w:rsidRPr="007C1FB4" w:rsidRDefault="0098787A" w:rsidP="00257963">
            <w:pPr>
              <w:shd w:val="clear" w:color="auto" w:fill="FFFFFF"/>
              <w:spacing w:after="0" w:line="240" w:lineRule="auto"/>
              <w:ind w:right="1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FB4">
              <w:rPr>
                <w:rFonts w:ascii="Times New Roman" w:hAnsi="Times New Roman" w:cs="Times New Roman"/>
                <w:sz w:val="24"/>
                <w:szCs w:val="24"/>
              </w:rPr>
              <w:t>Кислов, который очень хотел иметь детей, узнал о недуге жены через несколько месяцев после заключения брака. Он решил написать жалобу в вышестоящий орган загса на отдел загса, регистрировавший их брак с Рогозиной, который, по его мнению, не выполнил свои обязанности – не выяснил, каково состояние здоровья Ольги.</w:t>
            </w:r>
          </w:p>
          <w:p w:rsidR="0098787A" w:rsidRPr="007C1FB4" w:rsidRDefault="0098787A" w:rsidP="00257963">
            <w:pPr>
              <w:shd w:val="clear" w:color="auto" w:fill="FFFFFF"/>
              <w:spacing w:after="0" w:line="240" w:lineRule="auto"/>
              <w:ind w:right="14" w:firstLine="284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F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Подлежит ли эта жалоба удовлетворению? Имеются ли основания для признания этого брака </w:t>
            </w:r>
            <w:proofErr w:type="gramStart"/>
            <w:r w:rsidRPr="007C1FB4">
              <w:rPr>
                <w:rFonts w:ascii="Times New Roman" w:hAnsi="Times New Roman" w:cs="Times New Roman"/>
                <w:iCs/>
                <w:sz w:val="24"/>
                <w:szCs w:val="24"/>
              </w:rPr>
              <w:t>недействительным</w:t>
            </w:r>
            <w:proofErr w:type="gramEnd"/>
            <w:r w:rsidRPr="007C1FB4">
              <w:rPr>
                <w:rFonts w:ascii="Times New Roman" w:hAnsi="Times New Roman" w:cs="Times New Roman"/>
                <w:iCs/>
                <w:sz w:val="24"/>
                <w:szCs w:val="24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 xml:space="preserve">3 балла (1 балл – за краткий ответ, 2 балла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неполный ответ, 3 балл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полный ответ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Default="0098787A" w:rsidP="00257963">
            <w:pPr>
              <w:pStyle w:val="a6"/>
              <w:spacing w:after="0"/>
              <w:jc w:val="both"/>
            </w:pPr>
            <w:r w:rsidRPr="00D67BF5">
              <w:rPr>
                <w:b/>
              </w:rPr>
              <w:t>4</w:t>
            </w:r>
            <w:r>
              <w:rPr>
                <w:b/>
              </w:rPr>
              <w:t>6</w:t>
            </w:r>
            <w:r w:rsidRPr="00D67BF5">
              <w:rPr>
                <w:b/>
              </w:rPr>
              <w:t xml:space="preserve">. </w:t>
            </w:r>
            <w:r w:rsidRPr="00D67BF5">
              <w:t xml:space="preserve"> </w:t>
            </w:r>
            <w:r>
              <w:t xml:space="preserve"> В день своего  рождения 15 октября Громов (ему исполнилось 14 лет), употребив спиртные напитки, убил своего приятеля  Зуева. Деяние было совершено примерно в  22 -23 часа, а родился Громов в 4 часа утра. </w:t>
            </w:r>
          </w:p>
          <w:p w:rsidR="0098787A" w:rsidRPr="00D67BF5" w:rsidRDefault="0098787A" w:rsidP="00257963">
            <w:pPr>
              <w:pStyle w:val="a6"/>
              <w:spacing w:before="0" w:beforeAutospacing="0" w:after="0" w:afterAutospacing="0"/>
              <w:jc w:val="both"/>
              <w:rPr>
                <w:i/>
              </w:rPr>
            </w:pPr>
            <w:r>
              <w:t>Подлежит ли Громов уголовной ответственности за убийство?</w:t>
            </w:r>
          </w:p>
          <w:p w:rsidR="0098787A" w:rsidRPr="00D67BF5" w:rsidRDefault="0098787A" w:rsidP="00257963">
            <w:pPr>
              <w:pStyle w:val="a6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 балла (1 балл – за краткий ответ, 2 балла – за обоснование)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Default="0098787A" w:rsidP="00257963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8787A" w:rsidRDefault="0098787A" w:rsidP="00257963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Расшифруйте аббревиатуры</w:t>
            </w:r>
          </w:p>
          <w:p w:rsidR="0098787A" w:rsidRPr="00D67BF5" w:rsidRDefault="0098787A" w:rsidP="00257963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Pr="00D67BF5" w:rsidRDefault="0098787A" w:rsidP="00257963">
            <w:pPr>
              <w:snapToGri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28C7">
              <w:rPr>
                <w:rFonts w:ascii="Times New Roman" w:hAnsi="Times New Roman" w:cs="Times New Roman"/>
                <w:b/>
                <w:sz w:val="24"/>
                <w:szCs w:val="24"/>
              </w:rPr>
              <w:t>47. МУП</w:t>
            </w:r>
          </w:p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Pr="00670298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298">
              <w:rPr>
                <w:rFonts w:ascii="Times New Roman" w:hAnsi="Times New Roman" w:cs="Times New Roman"/>
                <w:b/>
                <w:sz w:val="24"/>
                <w:szCs w:val="24"/>
              </w:rPr>
              <w:t>48. МЧП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E92B20">
              <w:rPr>
                <w:rFonts w:ascii="Times New Roman" w:hAnsi="Times New Roman" w:cs="Times New Roman"/>
                <w:b/>
                <w:sz w:val="24"/>
                <w:szCs w:val="24"/>
              </w:rPr>
              <w:t>ВС 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787A" w:rsidRDefault="0098787A" w:rsidP="0025796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8787A" w:rsidRDefault="0098787A" w:rsidP="0025796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Отгадайте латинское выражение</w:t>
            </w:r>
          </w:p>
          <w:p w:rsidR="0098787A" w:rsidRPr="00D67BF5" w:rsidRDefault="0098787A" w:rsidP="00257963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87A" w:rsidRPr="00D67BF5" w:rsidTr="0098787A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8787A" w:rsidRPr="00050F3B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7237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Scientia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potentia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est.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87A" w:rsidRPr="00D67BF5" w:rsidRDefault="0098787A" w:rsidP="002579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</w:t>
            </w:r>
            <w:proofErr w:type="gramEnd"/>
          </w:p>
        </w:tc>
      </w:tr>
    </w:tbl>
    <w:p w:rsidR="00B8431B" w:rsidRPr="0004776A" w:rsidRDefault="00B8431B" w:rsidP="000A4A1C">
      <w:pPr>
        <w:pStyle w:val="a4"/>
        <w:spacing w:after="0"/>
        <w:ind w:left="-360"/>
        <w:jc w:val="center"/>
      </w:pPr>
    </w:p>
    <w:sectPr w:rsidR="00B8431B" w:rsidRPr="0004776A" w:rsidSect="000F1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88C" w:rsidRDefault="00E9488C" w:rsidP="003D018D">
      <w:pPr>
        <w:spacing w:after="0" w:line="240" w:lineRule="auto"/>
      </w:pPr>
      <w:r>
        <w:separator/>
      </w:r>
    </w:p>
  </w:endnote>
  <w:endnote w:type="continuationSeparator" w:id="0">
    <w:p w:rsidR="00E9488C" w:rsidRDefault="00E9488C" w:rsidP="003D0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88C" w:rsidRDefault="00E9488C" w:rsidP="003D018D">
      <w:pPr>
        <w:spacing w:after="0" w:line="240" w:lineRule="auto"/>
      </w:pPr>
      <w:r>
        <w:separator/>
      </w:r>
    </w:p>
  </w:footnote>
  <w:footnote w:type="continuationSeparator" w:id="0">
    <w:p w:rsidR="00E9488C" w:rsidRDefault="00E9488C" w:rsidP="003D0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0E55"/>
    <w:multiLevelType w:val="multilevel"/>
    <w:tmpl w:val="17568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B041C"/>
    <w:multiLevelType w:val="hybridMultilevel"/>
    <w:tmpl w:val="B3BA8272"/>
    <w:lvl w:ilvl="0" w:tplc="F5460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B266A"/>
    <w:multiLevelType w:val="multilevel"/>
    <w:tmpl w:val="B216A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4C7C2F"/>
    <w:multiLevelType w:val="multilevel"/>
    <w:tmpl w:val="C2249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252470"/>
    <w:multiLevelType w:val="hybridMultilevel"/>
    <w:tmpl w:val="890C0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F15B5"/>
    <w:multiLevelType w:val="hybridMultilevel"/>
    <w:tmpl w:val="7DF0F4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25CD0"/>
    <w:multiLevelType w:val="multilevel"/>
    <w:tmpl w:val="C2107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018D"/>
    <w:rsid w:val="00070ED4"/>
    <w:rsid w:val="00076542"/>
    <w:rsid w:val="00085AED"/>
    <w:rsid w:val="000A4A1C"/>
    <w:rsid w:val="000C48E9"/>
    <w:rsid w:val="000D367A"/>
    <w:rsid w:val="000E3C7D"/>
    <w:rsid w:val="000F19CD"/>
    <w:rsid w:val="001306BD"/>
    <w:rsid w:val="00135101"/>
    <w:rsid w:val="00172E18"/>
    <w:rsid w:val="00174FCE"/>
    <w:rsid w:val="001A6042"/>
    <w:rsid w:val="00202AB8"/>
    <w:rsid w:val="002073C6"/>
    <w:rsid w:val="00257963"/>
    <w:rsid w:val="0027635E"/>
    <w:rsid w:val="0029609F"/>
    <w:rsid w:val="0035789E"/>
    <w:rsid w:val="00365AEF"/>
    <w:rsid w:val="00385B3D"/>
    <w:rsid w:val="003C4665"/>
    <w:rsid w:val="003C6EC6"/>
    <w:rsid w:val="003D018D"/>
    <w:rsid w:val="003D3B57"/>
    <w:rsid w:val="00477D5A"/>
    <w:rsid w:val="004B0DB6"/>
    <w:rsid w:val="0050445A"/>
    <w:rsid w:val="005120AB"/>
    <w:rsid w:val="00554BB0"/>
    <w:rsid w:val="005857DE"/>
    <w:rsid w:val="00595900"/>
    <w:rsid w:val="005A1FCE"/>
    <w:rsid w:val="005C22CE"/>
    <w:rsid w:val="00613DA9"/>
    <w:rsid w:val="00645A38"/>
    <w:rsid w:val="00682FA1"/>
    <w:rsid w:val="006927F6"/>
    <w:rsid w:val="006D7681"/>
    <w:rsid w:val="006F51B7"/>
    <w:rsid w:val="007221C8"/>
    <w:rsid w:val="007237FD"/>
    <w:rsid w:val="00730373"/>
    <w:rsid w:val="00756687"/>
    <w:rsid w:val="00763442"/>
    <w:rsid w:val="007A6CCD"/>
    <w:rsid w:val="007C1FB4"/>
    <w:rsid w:val="007E0821"/>
    <w:rsid w:val="0085344E"/>
    <w:rsid w:val="008A68BB"/>
    <w:rsid w:val="008C6A06"/>
    <w:rsid w:val="0098787A"/>
    <w:rsid w:val="009A3C7B"/>
    <w:rsid w:val="009C3B06"/>
    <w:rsid w:val="009C4E76"/>
    <w:rsid w:val="009F32A3"/>
    <w:rsid w:val="00A414D3"/>
    <w:rsid w:val="00A9729A"/>
    <w:rsid w:val="00AA1913"/>
    <w:rsid w:val="00AC4289"/>
    <w:rsid w:val="00AD5D45"/>
    <w:rsid w:val="00AD7EA2"/>
    <w:rsid w:val="00AE5DB7"/>
    <w:rsid w:val="00B11D62"/>
    <w:rsid w:val="00B157F2"/>
    <w:rsid w:val="00B27D26"/>
    <w:rsid w:val="00B57F1C"/>
    <w:rsid w:val="00B62B88"/>
    <w:rsid w:val="00B8431B"/>
    <w:rsid w:val="00B95E30"/>
    <w:rsid w:val="00C008E5"/>
    <w:rsid w:val="00C0586C"/>
    <w:rsid w:val="00C416E8"/>
    <w:rsid w:val="00C83D78"/>
    <w:rsid w:val="00C87F90"/>
    <w:rsid w:val="00CB605B"/>
    <w:rsid w:val="00CC1AB1"/>
    <w:rsid w:val="00D20B34"/>
    <w:rsid w:val="00D331B9"/>
    <w:rsid w:val="00D34257"/>
    <w:rsid w:val="00D501C5"/>
    <w:rsid w:val="00D66372"/>
    <w:rsid w:val="00D67BF5"/>
    <w:rsid w:val="00D91158"/>
    <w:rsid w:val="00DA4A06"/>
    <w:rsid w:val="00E0790B"/>
    <w:rsid w:val="00E1684A"/>
    <w:rsid w:val="00E555C8"/>
    <w:rsid w:val="00E71AD4"/>
    <w:rsid w:val="00E77B0F"/>
    <w:rsid w:val="00E92B20"/>
    <w:rsid w:val="00E9488C"/>
    <w:rsid w:val="00EF3A00"/>
    <w:rsid w:val="00F17C05"/>
    <w:rsid w:val="00F50C80"/>
    <w:rsid w:val="00F83FB8"/>
    <w:rsid w:val="00FA2E59"/>
    <w:rsid w:val="00FB2320"/>
    <w:rsid w:val="00FD45A6"/>
    <w:rsid w:val="00FE32CA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88"/>
  </w:style>
  <w:style w:type="paragraph" w:styleId="2">
    <w:name w:val="heading 2"/>
    <w:basedOn w:val="a"/>
    <w:next w:val="a"/>
    <w:link w:val="20"/>
    <w:qFormat/>
    <w:rsid w:val="003D01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E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5E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95E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5E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018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rsid w:val="003D01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D018D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D0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footnote reference"/>
    <w:basedOn w:val="a0"/>
    <w:rsid w:val="003D018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B95E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95E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5E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95E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4">
    <w:name w:val="Body Text Indent"/>
    <w:basedOn w:val="a"/>
    <w:link w:val="a5"/>
    <w:rsid w:val="00B95E3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95E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95E3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otp-pt-questionnumber">
    <w:name w:val="otp-pt-questionnumber"/>
    <w:basedOn w:val="a0"/>
    <w:rsid w:val="00CB605B"/>
  </w:style>
  <w:style w:type="paragraph" w:styleId="a6">
    <w:name w:val="Normal (Web)"/>
    <w:basedOn w:val="a"/>
    <w:uiPriority w:val="99"/>
    <w:unhideWhenUsed/>
    <w:rsid w:val="00CB6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B605B"/>
    <w:rPr>
      <w:b/>
      <w:bCs/>
    </w:rPr>
  </w:style>
  <w:style w:type="character" w:styleId="a8">
    <w:name w:val="Emphasis"/>
    <w:basedOn w:val="a0"/>
    <w:uiPriority w:val="20"/>
    <w:qFormat/>
    <w:rsid w:val="0035789E"/>
    <w:rPr>
      <w:i/>
      <w:iCs/>
    </w:rPr>
  </w:style>
  <w:style w:type="character" w:customStyle="1" w:styleId="t120">
    <w:name w:val="t120"/>
    <w:basedOn w:val="a0"/>
    <w:rsid w:val="003D3B57"/>
  </w:style>
  <w:style w:type="paragraph" w:styleId="a9">
    <w:name w:val="List Paragraph"/>
    <w:basedOn w:val="a"/>
    <w:uiPriority w:val="34"/>
    <w:qFormat/>
    <w:rsid w:val="005A1F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9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9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9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95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6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945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094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0722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31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7226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258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8817">
                  <w:marLeft w:val="0"/>
                  <w:marRight w:val="0"/>
                  <w:marTop w:val="0"/>
                  <w:marBottom w:val="0"/>
                  <w:divBdr>
                    <w:top w:val="single" w:sz="6" w:space="8" w:color="BBBFBF"/>
                    <w:left w:val="single" w:sz="6" w:space="8" w:color="BBBFBF"/>
                    <w:bottom w:val="single" w:sz="6" w:space="8" w:color="BBBFBF"/>
                    <w:right w:val="single" w:sz="6" w:space="8" w:color="BBBFBF"/>
                  </w:divBdr>
                  <w:divsChild>
                    <w:div w:id="76410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9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23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87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43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8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29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315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31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7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191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60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54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633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999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2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5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9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9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0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459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50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421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4787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302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0BDE6-0C54-4DFA-B6EE-88EAA6C3F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8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Анатольевна Коновалова</cp:lastModifiedBy>
  <cp:revision>37</cp:revision>
  <cp:lastPrinted>2013-10-11T06:15:00Z</cp:lastPrinted>
  <dcterms:created xsi:type="dcterms:W3CDTF">2013-10-11T07:27:00Z</dcterms:created>
  <dcterms:modified xsi:type="dcterms:W3CDTF">2016-10-12T10:30:00Z</dcterms:modified>
</cp:coreProperties>
</file>