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2452" w:right="-20"/>
        <w:contextualSpacing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1</w:t>
      </w:r>
      <w:r w:rsidR="00EE7DC3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0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класс. Методические рекомендации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2452" w:right="-20"/>
        <w:contextualSpacing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2452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7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в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изи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ё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з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зи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3" w:after="0" w:line="240" w:lineRule="auto"/>
        <w:ind w:left="118" w:right="105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с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ъе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ри 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ту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л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Она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ой 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 xml:space="preserve">ля  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 xml:space="preserve">о 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ля  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proofErr w:type="spellStart"/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ырё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ой</w:t>
      </w:r>
      <w:proofErr w:type="spellEnd"/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: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ё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ё</w:t>
      </w:r>
      <w:r w:rsidRPr="00123AA6">
        <w:rPr>
          <w:rFonts w:ascii="Times New Roman" w:hAnsi="Times New Roman" w:cs="Times New Roman"/>
          <w:sz w:val="24"/>
          <w:szCs w:val="24"/>
        </w:rPr>
        <w:t>ртая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–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ят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жд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юса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»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»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иц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4" w:after="0" w:line="240" w:lineRule="auto"/>
        <w:ind w:left="118" w:right="105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Оц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ту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ля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ача</w:t>
      </w:r>
      <w:r w:rsidRPr="00123AA6">
        <w:rPr>
          <w:rFonts w:ascii="Times New Roman" w:hAnsi="Times New Roman" w:cs="Times New Roman"/>
          <w:sz w:val="24"/>
          <w:szCs w:val="24"/>
        </w:rPr>
        <w:t>ла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–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(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 xml:space="preserve">у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)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мм</w:t>
      </w:r>
      <w:r w:rsidRPr="00123AA6">
        <w:rPr>
          <w:rFonts w:ascii="Times New Roman" w:hAnsi="Times New Roman" w:cs="Times New Roman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z w:val="24"/>
          <w:szCs w:val="24"/>
        </w:rPr>
        <w:t xml:space="preserve">а 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лля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а 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в </w:t>
      </w:r>
      <w:r w:rsidRPr="00123AA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мин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3974" w:right="4006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1.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ка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«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»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(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н)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е 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е 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аск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ла в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ке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«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123AA6">
        <w:rPr>
          <w:rFonts w:ascii="Times New Roman" w:hAnsi="Times New Roman" w:cs="Times New Roman"/>
          <w:sz w:val="24"/>
          <w:szCs w:val="24"/>
        </w:rPr>
        <w:t xml:space="preserve">те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ний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»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я,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8" w:after="0" w:line="240" w:lineRule="auto"/>
        <w:ind w:left="118" w:right="293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5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4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0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2.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иц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ть 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ты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ё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 xml:space="preserve">ь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ть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ind w:left="118" w:right="31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15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3.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е 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-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ят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й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пп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ть 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мин</w:t>
      </w:r>
      <w:r w:rsidRPr="00123AA6">
        <w:rPr>
          <w:rFonts w:ascii="Times New Roman" w:hAnsi="Times New Roman" w:cs="Times New Roman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z w:val="24"/>
          <w:szCs w:val="24"/>
        </w:rPr>
        <w:t>то</w:t>
      </w:r>
      <w:r w:rsidRPr="00123AA6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z w:val="24"/>
          <w:szCs w:val="24"/>
        </w:rPr>
        <w:t>о,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з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z w:val="24"/>
          <w:szCs w:val="24"/>
        </w:rPr>
        <w:t>та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9" w:after="0" w:line="240" w:lineRule="auto"/>
        <w:ind w:left="118" w:right="335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4.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о-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ици</w:t>
      </w:r>
      <w:r w:rsidRPr="00123AA6">
        <w:rPr>
          <w:rFonts w:ascii="Times New Roman" w:hAnsi="Times New Roman" w:cs="Times New Roman"/>
          <w:sz w:val="24"/>
          <w:szCs w:val="24"/>
        </w:rPr>
        <w:t>я,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ак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ть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 w:rsidRPr="00123AA6">
        <w:rPr>
          <w:rFonts w:ascii="Times New Roman" w:hAnsi="Times New Roman" w:cs="Times New Roman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ас</w:t>
      </w:r>
      <w:r w:rsidRPr="00123AA6">
        <w:rPr>
          <w:rFonts w:ascii="Times New Roman" w:hAnsi="Times New Roman" w:cs="Times New Roman"/>
          <w:sz w:val="24"/>
          <w:szCs w:val="24"/>
        </w:rPr>
        <w:t>ти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ры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1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5.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ече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6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ть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(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ече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 xml:space="preserve">к </w:t>
      </w:r>
      <w:r w:rsidRPr="00123AA6">
        <w:rPr>
          <w:rFonts w:ascii="Times New Roman" w:hAnsi="Times New Roman" w:cs="Times New Roman"/>
          <w:b/>
          <w:spacing w:val="-1"/>
          <w:sz w:val="24"/>
          <w:szCs w:val="24"/>
        </w:rPr>
        <w:t>Примечание 1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. 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proofErr w:type="gramStart"/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 xml:space="preserve">о </w:t>
      </w:r>
      <w:r w:rsidRPr="00123AA6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23AA6">
        <w:rPr>
          <w:rFonts w:ascii="Times New Roman" w:hAnsi="Times New Roman" w:cs="Times New Roman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   </w:t>
      </w:r>
      <w:r w:rsidRPr="00123A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ям    </w:t>
      </w:r>
      <w:r w:rsidRPr="00123A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от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ти    </w:t>
      </w:r>
      <w:r w:rsidRPr="00123AA6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с    </w:t>
      </w:r>
      <w:r w:rsidRPr="00123AA6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   </w:t>
      </w:r>
      <w:r w:rsidRPr="00123AA6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сче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м     </w:t>
      </w:r>
      <w:r w:rsidRPr="00123AA6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4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к    </w:t>
      </w:r>
      <w:r w:rsidRPr="00123AA6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lastRenderedPageBreak/>
        <w:t>п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ае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 xml:space="preserve">я. </w:t>
      </w:r>
      <w:r w:rsidRPr="00123AA6">
        <w:rPr>
          <w:rFonts w:ascii="Times New Roman" w:hAnsi="Times New Roman" w:cs="Times New Roman"/>
          <w:b/>
          <w:sz w:val="24"/>
          <w:szCs w:val="24"/>
        </w:rPr>
        <w:t>Примечание 2.</w:t>
      </w:r>
      <w:r w:rsidRPr="00123AA6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ри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те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ече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вы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а 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ак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ж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 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ф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ф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ческ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 </w:t>
      </w:r>
      <w:r w:rsidRPr="00123A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 </w:t>
      </w:r>
      <w:r w:rsidRPr="00123AA6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ци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spacing w:val="-3"/>
          <w:sz w:val="24"/>
          <w:szCs w:val="24"/>
        </w:rPr>
        <w:t>ы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 </w:t>
      </w:r>
      <w:r w:rsidRPr="00123A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 xml:space="preserve">,  </w:t>
      </w:r>
      <w:r w:rsidRPr="00123AA6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я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 </w:t>
      </w:r>
      <w:r w:rsidRPr="00123AA6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 </w:t>
      </w:r>
      <w:r w:rsidRPr="00123AA6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 xml:space="preserve">, </w:t>
      </w:r>
      <w:r w:rsidRPr="00123AA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 xml:space="preserve">а 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им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ека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щ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</w:t>
      </w:r>
      <w:r w:rsidRPr="00123AA6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z w:val="24"/>
          <w:szCs w:val="24"/>
        </w:rPr>
        <w:t xml:space="preserve">я 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(</w:t>
      </w:r>
      <w:r w:rsidRPr="00123AA6">
        <w:rPr>
          <w:rFonts w:ascii="Times New Roman" w:hAnsi="Times New Roman" w:cs="Times New Roman"/>
          <w:sz w:val="24"/>
          <w:szCs w:val="24"/>
        </w:rPr>
        <w:t xml:space="preserve">в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м</w:t>
      </w:r>
      <w:r w:rsidRPr="00123AA6"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л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ё</w:t>
      </w:r>
      <w:r w:rsidRPr="00123AA6">
        <w:rPr>
          <w:rFonts w:ascii="Times New Roman" w:hAnsi="Times New Roman" w:cs="Times New Roman"/>
          <w:sz w:val="24"/>
          <w:szCs w:val="24"/>
        </w:rPr>
        <w:t>х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ш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8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spacing w:val="6"/>
          <w:sz w:val="24"/>
          <w:szCs w:val="24"/>
        </w:rPr>
        <w:t>ц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)</w:t>
      </w:r>
      <w:r w:rsidRPr="00123AA6">
        <w:rPr>
          <w:rFonts w:ascii="Times New Roman" w:hAnsi="Times New Roman" w:cs="Times New Roman"/>
          <w:sz w:val="24"/>
          <w:szCs w:val="24"/>
        </w:rPr>
        <w:t>,</w:t>
      </w:r>
      <w:r w:rsidRPr="00123AA6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z w:val="24"/>
          <w:szCs w:val="24"/>
        </w:rPr>
        <w:t>та</w:t>
      </w:r>
      <w:r w:rsidRPr="00123AA6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э</w:t>
      </w:r>
      <w:r w:rsidRPr="00123AA6">
        <w:rPr>
          <w:rFonts w:ascii="Times New Roman" w:hAnsi="Times New Roman" w:cs="Times New Roman"/>
          <w:spacing w:val="-4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м</w:t>
      </w:r>
      <w:r w:rsidRPr="00123AA6">
        <w:rPr>
          <w:rFonts w:ascii="Times New Roman" w:hAnsi="Times New Roman" w:cs="Times New Roman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т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>р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sz w:val="24"/>
          <w:szCs w:val="24"/>
        </w:rPr>
        <w:t>ю</w:t>
      </w:r>
      <w:r w:rsidRPr="00123AA6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ол</w:t>
      </w:r>
      <w:r w:rsidRPr="00123AA6">
        <w:rPr>
          <w:rFonts w:ascii="Times New Roman" w:hAnsi="Times New Roman" w:cs="Times New Roman"/>
          <w:spacing w:val="-10"/>
          <w:sz w:val="24"/>
          <w:szCs w:val="24"/>
        </w:rPr>
        <w:t>у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ча</w:t>
      </w:r>
      <w:r w:rsidRPr="00123AA6">
        <w:rPr>
          <w:rFonts w:ascii="Times New Roman" w:hAnsi="Times New Roman" w:cs="Times New Roman"/>
          <w:spacing w:val="4"/>
          <w:sz w:val="24"/>
          <w:szCs w:val="24"/>
        </w:rPr>
        <w:t>е</w:t>
      </w:r>
      <w:r w:rsidRPr="00123AA6">
        <w:rPr>
          <w:rFonts w:ascii="Times New Roman" w:hAnsi="Times New Roman" w:cs="Times New Roman"/>
          <w:sz w:val="24"/>
          <w:szCs w:val="24"/>
        </w:rPr>
        <w:t xml:space="preserve">т </w:t>
      </w:r>
      <w:r w:rsidRPr="00123AA6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spacing w:val="5"/>
          <w:sz w:val="24"/>
          <w:szCs w:val="24"/>
        </w:rPr>
        <w:t>о</w:t>
      </w:r>
      <w:r w:rsidRPr="00123AA6">
        <w:rPr>
          <w:rFonts w:ascii="Times New Roman" w:hAnsi="Times New Roman" w:cs="Times New Roman"/>
          <w:spacing w:val="-5"/>
          <w:sz w:val="24"/>
          <w:szCs w:val="24"/>
        </w:rPr>
        <w:t>л</w:t>
      </w:r>
      <w:r w:rsidRPr="00123AA6">
        <w:rPr>
          <w:rFonts w:ascii="Times New Roman" w:hAnsi="Times New Roman" w:cs="Times New Roman"/>
          <w:sz w:val="24"/>
          <w:szCs w:val="24"/>
        </w:rPr>
        <w:t>ь</w:t>
      </w:r>
      <w:r w:rsidRPr="00123AA6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Pr="00123AA6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123AA6">
        <w:rPr>
          <w:rFonts w:ascii="Times New Roman" w:hAnsi="Times New Roman" w:cs="Times New Roman"/>
          <w:sz w:val="24"/>
          <w:szCs w:val="24"/>
        </w:rPr>
        <w:t>лло</w:t>
      </w:r>
      <w:r w:rsidRPr="00123AA6">
        <w:rPr>
          <w:rFonts w:ascii="Times New Roman" w:hAnsi="Times New Roman" w:cs="Times New Roman"/>
          <w:spacing w:val="2"/>
          <w:sz w:val="24"/>
          <w:szCs w:val="24"/>
        </w:rPr>
        <w:t>в</w:t>
      </w:r>
      <w:r w:rsidRPr="00123AA6">
        <w:rPr>
          <w:rFonts w:ascii="Times New Roman" w:hAnsi="Times New Roman" w:cs="Times New Roman"/>
          <w:sz w:val="24"/>
          <w:szCs w:val="24"/>
        </w:rPr>
        <w:t>.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3" w:after="0" w:line="240" w:lineRule="auto"/>
        <w:ind w:left="118" w:right="34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баллов.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460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балл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  70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</w:t>
      </w: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before="5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D64EB1" w:rsidRPr="00123AA6" w:rsidRDefault="00D64EB1" w:rsidP="00123AA6">
      <w:pPr>
        <w:widowControl w:val="0"/>
        <w:autoSpaceDE w:val="0"/>
        <w:autoSpaceDN w:val="0"/>
        <w:adjustRightInd w:val="0"/>
        <w:spacing w:after="0" w:line="240" w:lineRule="auto"/>
        <w:ind w:left="118" w:right="106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.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B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На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авл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ля 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ализа,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ж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ые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ам,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ят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Pr="00123AA6"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х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-4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х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азнач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-4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ли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обы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ь 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ман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4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щ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ые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обл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5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э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123AA6">
        <w:rPr>
          <w:rFonts w:ascii="Times New Roman" w:hAnsi="Times New Roman" w:cs="Times New Roman"/>
          <w:b/>
          <w:bCs/>
          <w:spacing w:val="7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ли у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выбрал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об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ы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у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29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ализа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он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э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ав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23AA6"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3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ь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або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у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лом,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али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е в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н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юч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 xml:space="preserve"> 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азм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 w:rsidRPr="00123AA6">
        <w:rPr>
          <w:rFonts w:ascii="Times New Roman" w:hAnsi="Times New Roman" w:cs="Times New Roman"/>
          <w:b/>
          <w:bCs/>
          <w:spacing w:val="-6"/>
          <w:sz w:val="24"/>
          <w:szCs w:val="24"/>
        </w:rPr>
        <w:t>ш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ло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же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ым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авл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ям.</w:t>
      </w:r>
    </w:p>
    <w:p w:rsidR="00D64EB1" w:rsidRPr="00123AA6" w:rsidRDefault="00D64EB1" w:rsidP="00123AA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ind w:left="328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-5"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во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чес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Pr="00123AA6">
        <w:rPr>
          <w:rFonts w:ascii="Times New Roman" w:hAnsi="Times New Roman" w:cs="Times New Roman"/>
          <w:b/>
          <w:bCs/>
          <w:spacing w:val="-2"/>
          <w:sz w:val="24"/>
          <w:szCs w:val="24"/>
        </w:rPr>
        <w:t>д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tabs>
          <w:tab w:val="left" w:pos="560"/>
        </w:tabs>
        <w:autoSpaceDE w:val="0"/>
        <w:autoSpaceDN w:val="0"/>
        <w:adjustRightInd w:val="0"/>
        <w:spacing w:after="0" w:line="240" w:lineRule="auto"/>
        <w:ind w:left="11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1.</w:t>
      </w:r>
      <w:r w:rsidRPr="00123AA6">
        <w:rPr>
          <w:rFonts w:ascii="Times New Roman" w:hAnsi="Times New Roman" w:cs="Times New Roman"/>
          <w:sz w:val="24"/>
          <w:szCs w:val="24"/>
        </w:rPr>
        <w:tab/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Соответствие отобранных визуальных объектов тематике и проблематике литературного произведения </w:t>
      </w:r>
      <w:r w:rsidR="00123AA6" w:rsidRPr="00123AA6">
        <w:rPr>
          <w:rFonts w:ascii="Times New Roman" w:hAnsi="Times New Roman" w:cs="Times New Roman"/>
          <w:b/>
          <w:sz w:val="24"/>
          <w:szCs w:val="24"/>
        </w:rPr>
        <w:t>– до 10 баллов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7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tabs>
          <w:tab w:val="left" w:pos="560"/>
        </w:tabs>
        <w:autoSpaceDE w:val="0"/>
        <w:autoSpaceDN w:val="0"/>
        <w:adjustRightInd w:val="0"/>
        <w:spacing w:after="0" w:line="240" w:lineRule="auto"/>
        <w:ind w:left="11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2.</w:t>
      </w:r>
      <w:r w:rsidRPr="00123AA6">
        <w:rPr>
          <w:rFonts w:ascii="Times New Roman" w:hAnsi="Times New Roman" w:cs="Times New Roman"/>
          <w:sz w:val="24"/>
          <w:szCs w:val="24"/>
        </w:rPr>
        <w:tab/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Качественное и количественное разнообразие иллюстративного материала, точность и подробность его описания, адекватность описания  художественному миру произведения – </w:t>
      </w:r>
      <w:r w:rsidR="00123AA6" w:rsidRPr="00123AA6">
        <w:rPr>
          <w:rFonts w:ascii="Times New Roman" w:hAnsi="Times New Roman" w:cs="Times New Roman"/>
          <w:b/>
          <w:sz w:val="24"/>
          <w:szCs w:val="24"/>
        </w:rPr>
        <w:t>до 10 баллов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.</w:t>
      </w:r>
      <w:bookmarkStart w:id="0" w:name="_GoBack"/>
      <w:bookmarkEnd w:id="0"/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2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tabs>
          <w:tab w:val="left" w:pos="560"/>
        </w:tabs>
        <w:autoSpaceDE w:val="0"/>
        <w:autoSpaceDN w:val="0"/>
        <w:adjustRightInd w:val="0"/>
        <w:spacing w:after="0" w:line="240" w:lineRule="auto"/>
        <w:ind w:left="116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sz w:val="24"/>
          <w:szCs w:val="24"/>
        </w:rPr>
        <w:t>3.</w:t>
      </w:r>
      <w:r w:rsidRPr="00123AA6">
        <w:rPr>
          <w:rFonts w:ascii="Times New Roman" w:hAnsi="Times New Roman" w:cs="Times New Roman"/>
          <w:sz w:val="24"/>
          <w:szCs w:val="24"/>
        </w:rPr>
        <w:tab/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Уместность и точность проведенных параллелей между визуальными объектами и литературным текстом, культурно-историческая обоснованность установленных связей – </w:t>
      </w:r>
      <w:r w:rsidR="00123AA6" w:rsidRPr="007B3043">
        <w:rPr>
          <w:rFonts w:ascii="Times New Roman" w:hAnsi="Times New Roman" w:cs="Times New Roman"/>
          <w:b/>
          <w:sz w:val="24"/>
          <w:szCs w:val="24"/>
        </w:rPr>
        <w:t>до</w:t>
      </w:r>
      <w:r w:rsidR="00123AA6" w:rsidRPr="00123AA6">
        <w:rPr>
          <w:rFonts w:ascii="Times New Roman" w:hAnsi="Times New Roman" w:cs="Times New Roman"/>
          <w:sz w:val="24"/>
          <w:szCs w:val="24"/>
        </w:rPr>
        <w:t xml:space="preserve"> </w:t>
      </w:r>
      <w:r w:rsidR="00123AA6" w:rsidRPr="00123AA6">
        <w:rPr>
          <w:rFonts w:ascii="Times New Roman" w:hAnsi="Times New Roman" w:cs="Times New Roman"/>
          <w:b/>
          <w:sz w:val="24"/>
          <w:szCs w:val="24"/>
        </w:rPr>
        <w:t>10 баллов</w:t>
      </w:r>
      <w:r w:rsidR="00123AA6" w:rsidRPr="00123AA6">
        <w:rPr>
          <w:rFonts w:ascii="Times New Roman" w:hAnsi="Times New Roman" w:cs="Times New Roman"/>
          <w:sz w:val="24"/>
          <w:szCs w:val="24"/>
        </w:rPr>
        <w:t>.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3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ind w:left="578" w:right="-20"/>
        <w:contextualSpacing/>
        <w:rPr>
          <w:rFonts w:ascii="Times New Roman" w:hAnsi="Times New Roman" w:cs="Times New Roman"/>
          <w:sz w:val="24"/>
          <w:szCs w:val="24"/>
        </w:rPr>
      </w:pPr>
      <w:r w:rsidRPr="00123AA6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г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о: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мак</w:t>
      </w:r>
      <w:r w:rsidRPr="00123AA6"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мал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>ь</w:t>
      </w:r>
      <w:r w:rsidRPr="00123AA6"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Pr="00123AA6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 –</w:t>
      </w:r>
      <w:r w:rsidRPr="00123AA6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123AA6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23AA6">
        <w:rPr>
          <w:rFonts w:ascii="Times New Roman" w:hAnsi="Times New Roman" w:cs="Times New Roman"/>
          <w:b/>
          <w:bCs/>
          <w:sz w:val="24"/>
          <w:szCs w:val="24"/>
        </w:rPr>
        <w:t>баллов</w:t>
      </w: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before="1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87A4A" w:rsidRPr="00123AA6" w:rsidRDefault="00587A4A" w:rsidP="00123AA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587A4A" w:rsidRPr="00123AA6" w:rsidSect="0061191D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4EB1"/>
    <w:rsid w:val="00123AA6"/>
    <w:rsid w:val="00412116"/>
    <w:rsid w:val="00494E0E"/>
    <w:rsid w:val="00587A4A"/>
    <w:rsid w:val="00795BA1"/>
    <w:rsid w:val="007B3043"/>
    <w:rsid w:val="00D57A4C"/>
    <w:rsid w:val="00D64EB1"/>
    <w:rsid w:val="00EE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3ED77-5448-413A-A8B8-6FFE6AA3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1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532</Words>
  <Characters>3039</Characters>
  <Application>Microsoft Office Word</Application>
  <DocSecurity>0</DocSecurity>
  <Lines>25</Lines>
  <Paragraphs>7</Paragraphs>
  <ScaleCrop>false</ScaleCrop>
  <Company>Microsoft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2015-09-13T19:15:00Z</dcterms:created>
  <dcterms:modified xsi:type="dcterms:W3CDTF">2016-09-11T17:04:00Z</dcterms:modified>
</cp:coreProperties>
</file>