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F8" w:rsidRPr="004D48F8" w:rsidRDefault="004D48F8" w:rsidP="004D48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D48F8">
        <w:rPr>
          <w:rFonts w:ascii="Times New Roman" w:hAnsi="Times New Roman" w:cs="Times New Roman"/>
          <w:b/>
          <w:sz w:val="24"/>
          <w:szCs w:val="24"/>
        </w:rPr>
        <w:t>Решения э</w:t>
      </w:r>
      <w:r w:rsidRPr="004D48F8">
        <w:rPr>
          <w:rFonts w:ascii="Times New Roman" w:hAnsi="Times New Roman" w:cs="Times New Roman"/>
          <w:b/>
          <w:bCs/>
          <w:sz w:val="24"/>
          <w:szCs w:val="24"/>
        </w:rPr>
        <w:t>кспериментального тура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8F8">
        <w:rPr>
          <w:rFonts w:ascii="Times New Roman" w:hAnsi="Times New Roman" w:cs="Times New Roman"/>
          <w:bCs/>
          <w:sz w:val="24"/>
          <w:szCs w:val="24"/>
        </w:rPr>
        <w:t xml:space="preserve">Справка: 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bCs/>
          <w:sz w:val="24"/>
          <w:szCs w:val="24"/>
        </w:rPr>
        <w:t xml:space="preserve">Молярная масса перманганата калия: </w:t>
      </w:r>
      <w:r w:rsidRPr="004D48F8">
        <w:rPr>
          <w:rFonts w:ascii="Times New Roman" w:hAnsi="Times New Roman" w:cs="Times New Roman"/>
          <w:sz w:val="24"/>
          <w:szCs w:val="24"/>
        </w:rPr>
        <w:t>М(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 = 158,036 г/моль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bCs/>
          <w:sz w:val="24"/>
          <w:szCs w:val="24"/>
        </w:rPr>
        <w:t xml:space="preserve">Молярная масса эквивалента перманганата калия: </w:t>
      </w:r>
      <w:r w:rsidRPr="004D48F8">
        <w:rPr>
          <w:rFonts w:ascii="Times New Roman" w:hAnsi="Times New Roman" w:cs="Times New Roman"/>
          <w:sz w:val="24"/>
          <w:szCs w:val="24"/>
        </w:rPr>
        <w:t>М(1/5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 = 31,607 г/моль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 xml:space="preserve">Фактор эквивалентности </w:t>
      </w:r>
      <w:r w:rsidRPr="004D48F8">
        <w:rPr>
          <w:rFonts w:ascii="Times New Roman" w:hAnsi="Times New Roman" w:cs="Times New Roman"/>
          <w:bCs/>
          <w:sz w:val="24"/>
          <w:szCs w:val="24"/>
        </w:rPr>
        <w:t xml:space="preserve">перманганата калия в кислой среде: </w:t>
      </w:r>
      <w:proofErr w:type="gramStart"/>
      <w:r w:rsidRPr="004D48F8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proofErr w:type="spellStart"/>
      <w:proofErr w:type="gramEnd"/>
      <w:r w:rsidRPr="004D48F8">
        <w:rPr>
          <w:rFonts w:ascii="Times New Roman" w:hAnsi="Times New Roman" w:cs="Times New Roman"/>
          <w:bCs/>
          <w:sz w:val="24"/>
          <w:szCs w:val="24"/>
          <w:vertAlign w:val="subscript"/>
        </w:rPr>
        <w:t>экв</w:t>
      </w:r>
      <w:proofErr w:type="spellEnd"/>
      <w:r w:rsidRPr="004D48F8">
        <w:rPr>
          <w:rFonts w:ascii="Times New Roman" w:hAnsi="Times New Roman" w:cs="Times New Roman"/>
          <w:bCs/>
          <w:sz w:val="24"/>
          <w:szCs w:val="24"/>
        </w:rPr>
        <w:t xml:space="preserve"> = 1/5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bCs/>
          <w:sz w:val="24"/>
          <w:szCs w:val="24"/>
        </w:rPr>
        <w:t xml:space="preserve">Молярная масса соли Мора: </w:t>
      </w:r>
      <w:r w:rsidRPr="004D48F8">
        <w:rPr>
          <w:rFonts w:ascii="Times New Roman" w:hAnsi="Times New Roman" w:cs="Times New Roman"/>
          <w:sz w:val="24"/>
          <w:szCs w:val="24"/>
        </w:rPr>
        <w:t>М((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</w:rPr>
        <w:t>∙6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D48F8">
        <w:rPr>
          <w:rFonts w:ascii="Times New Roman" w:hAnsi="Times New Roman" w:cs="Times New Roman"/>
          <w:sz w:val="24"/>
          <w:szCs w:val="24"/>
        </w:rPr>
        <w:t>) = 392,14 г/моль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bCs/>
          <w:sz w:val="24"/>
          <w:szCs w:val="24"/>
        </w:rPr>
        <w:t>Молярная масса безводной соли:</w:t>
      </w:r>
      <w:r w:rsidRPr="004D48F8">
        <w:rPr>
          <w:rFonts w:ascii="Times New Roman" w:hAnsi="Times New Roman" w:cs="Times New Roman"/>
          <w:sz w:val="24"/>
          <w:szCs w:val="24"/>
        </w:rPr>
        <w:t xml:space="preserve"> М((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</w:rPr>
        <w:t>) = 284,05 г/моль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 xml:space="preserve">Фактор эквивалентности соли Мора в реакции с </w:t>
      </w:r>
      <w:r w:rsidRPr="004D48F8">
        <w:rPr>
          <w:rFonts w:ascii="Times New Roman" w:hAnsi="Times New Roman" w:cs="Times New Roman"/>
          <w:bCs/>
          <w:sz w:val="24"/>
          <w:szCs w:val="24"/>
        </w:rPr>
        <w:t xml:space="preserve">перманганатом калия: </w:t>
      </w:r>
      <w:proofErr w:type="gramStart"/>
      <w:r w:rsidRPr="004D48F8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proofErr w:type="spellStart"/>
      <w:proofErr w:type="gramEnd"/>
      <w:r w:rsidRPr="004D48F8">
        <w:rPr>
          <w:rFonts w:ascii="Times New Roman" w:hAnsi="Times New Roman" w:cs="Times New Roman"/>
          <w:bCs/>
          <w:sz w:val="24"/>
          <w:szCs w:val="24"/>
          <w:vertAlign w:val="subscript"/>
        </w:rPr>
        <w:t>экв</w:t>
      </w:r>
      <w:proofErr w:type="spellEnd"/>
      <w:r w:rsidRPr="004D48F8">
        <w:rPr>
          <w:rFonts w:ascii="Times New Roman" w:hAnsi="Times New Roman" w:cs="Times New Roman"/>
          <w:bCs/>
          <w:sz w:val="24"/>
          <w:szCs w:val="24"/>
        </w:rPr>
        <w:t xml:space="preserve"> = 1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 xml:space="preserve">Масса соли Мора для приготовления </w:t>
      </w:r>
      <w:smartTag w:uri="urn:schemas-microsoft-com:office:smarttags" w:element="metricconverter">
        <w:smartTagPr>
          <w:attr w:name="ProductID" w:val="1 л"/>
        </w:smartTagPr>
        <w:r w:rsidRPr="004D48F8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4D48F8">
        <w:rPr>
          <w:rFonts w:ascii="Times New Roman" w:hAnsi="Times New Roman" w:cs="Times New Roman"/>
          <w:sz w:val="24"/>
          <w:szCs w:val="24"/>
        </w:rPr>
        <w:t xml:space="preserve"> раствора с концентрацией ~ 0,02 моль/л - </w:t>
      </w:r>
      <w:smartTag w:uri="urn:schemas-microsoft-com:office:smarttags" w:element="metricconverter">
        <w:smartTagPr>
          <w:attr w:name="ProductID" w:val="7,843 г"/>
        </w:smartTagPr>
        <w:r w:rsidRPr="004D48F8">
          <w:rPr>
            <w:rFonts w:ascii="Times New Roman" w:hAnsi="Times New Roman" w:cs="Times New Roman"/>
            <w:sz w:val="24"/>
            <w:szCs w:val="24"/>
          </w:rPr>
          <w:t>7,843 г</w:t>
        </w:r>
      </w:smartTag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 xml:space="preserve">1.Вычисление молярной или эквивалентной концентрации 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: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>С(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 xml:space="preserve">) =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D48F8">
        <w:rPr>
          <w:rFonts w:ascii="Times New Roman" w:hAnsi="Times New Roman" w:cs="Times New Roman"/>
          <w:sz w:val="24"/>
          <w:szCs w:val="24"/>
        </w:rPr>
        <w:t>/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48F8">
        <w:rPr>
          <w:rFonts w:ascii="Times New Roman" w:hAnsi="Times New Roman" w:cs="Times New Roman"/>
          <w:sz w:val="24"/>
          <w:szCs w:val="24"/>
        </w:rPr>
        <w:t xml:space="preserve"> =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)/(М(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 xml:space="preserve">) ∙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48F8">
        <w:rPr>
          <w:rFonts w:ascii="Times New Roman" w:hAnsi="Times New Roman" w:cs="Times New Roman"/>
          <w:sz w:val="24"/>
          <w:szCs w:val="24"/>
        </w:rPr>
        <w:t>) = 0,632/(158,036∙1) = 0,004 моль/л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>С(1/5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 xml:space="preserve">) = </w:t>
      </w:r>
      <w:proofErr w:type="gramStart"/>
      <w:r w:rsidRPr="004D48F8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proofErr w:type="gram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экв</w:t>
      </w:r>
      <w:proofErr w:type="spellEnd"/>
      <w:r w:rsidRPr="004D48F8">
        <w:rPr>
          <w:rFonts w:ascii="Times New Roman" w:hAnsi="Times New Roman" w:cs="Times New Roman"/>
          <w:sz w:val="24"/>
          <w:szCs w:val="24"/>
        </w:rPr>
        <w:t xml:space="preserve"> /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48F8">
        <w:rPr>
          <w:rFonts w:ascii="Times New Roman" w:hAnsi="Times New Roman" w:cs="Times New Roman"/>
          <w:sz w:val="24"/>
          <w:szCs w:val="24"/>
        </w:rPr>
        <w:t xml:space="preserve"> =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)/(М(1/5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 xml:space="preserve">) ∙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48F8">
        <w:rPr>
          <w:rFonts w:ascii="Times New Roman" w:hAnsi="Times New Roman" w:cs="Times New Roman"/>
          <w:sz w:val="24"/>
          <w:szCs w:val="24"/>
        </w:rPr>
        <w:t>) = 0,632/(31,607 ∙1) = 0,02 н.,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 xml:space="preserve">Где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D48F8">
        <w:rPr>
          <w:rFonts w:ascii="Times New Roman" w:hAnsi="Times New Roman" w:cs="Times New Roman"/>
          <w:sz w:val="24"/>
          <w:szCs w:val="24"/>
        </w:rPr>
        <w:t xml:space="preserve"> – масса навески 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, г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48F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4D48F8">
        <w:rPr>
          <w:rFonts w:ascii="Times New Roman" w:hAnsi="Times New Roman" w:cs="Times New Roman"/>
          <w:sz w:val="24"/>
          <w:szCs w:val="24"/>
        </w:rPr>
        <w:t>объем</w:t>
      </w:r>
      <w:proofErr w:type="gramEnd"/>
      <w:r w:rsidRPr="004D48F8">
        <w:rPr>
          <w:rFonts w:ascii="Times New Roman" w:hAnsi="Times New Roman" w:cs="Times New Roman"/>
          <w:sz w:val="24"/>
          <w:szCs w:val="24"/>
        </w:rPr>
        <w:t xml:space="preserve"> мерной колбы, </w:t>
      </w:r>
      <w:smartTag w:uri="urn:schemas-microsoft-com:office:smarttags" w:element="metricconverter">
        <w:smartTagPr>
          <w:attr w:name="ProductID" w:val="1 л"/>
        </w:smartTagPr>
        <w:r w:rsidRPr="004D48F8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4D48F8">
        <w:rPr>
          <w:rFonts w:ascii="Times New Roman" w:hAnsi="Times New Roman" w:cs="Times New Roman"/>
          <w:sz w:val="24"/>
          <w:szCs w:val="24"/>
        </w:rPr>
        <w:t>.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>2. Определение содержания безводной соли в растворе № 2.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 xml:space="preserve">Бюретку промывают и заполняют раствором № 1. В колбу для титрования с помощью мерной пипетки помещают 10 мл раствора № 2, добавляют по 4-5 мл раствора № 3 и титруют раствором 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 xml:space="preserve"> из бюретки до появления бледно-розовой окраски раствора от одной избыточной капли </w:t>
      </w:r>
      <w:proofErr w:type="spellStart"/>
      <w:r w:rsidRPr="004D48F8">
        <w:rPr>
          <w:rFonts w:ascii="Times New Roman" w:hAnsi="Times New Roman" w:cs="Times New Roman"/>
          <w:sz w:val="24"/>
          <w:szCs w:val="24"/>
        </w:rPr>
        <w:t>титранта</w:t>
      </w:r>
      <w:proofErr w:type="spellEnd"/>
      <w:r w:rsidRPr="004D48F8">
        <w:rPr>
          <w:rFonts w:ascii="Times New Roman" w:hAnsi="Times New Roman" w:cs="Times New Roman"/>
          <w:sz w:val="24"/>
          <w:szCs w:val="24"/>
        </w:rPr>
        <w:t>, не исчезающей в течение 30 сек. Титрование повторяют не менее 3-х раз.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 xml:space="preserve">Среднее значение объема </w:t>
      </w:r>
      <w:proofErr w:type="spellStart"/>
      <w:r w:rsidRPr="004D48F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, мл: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48F8">
        <w:rPr>
          <w:rFonts w:ascii="Times New Roman" w:hAnsi="Times New Roman" w:cs="Times New Roman"/>
          <w:i/>
          <w:position w:val="-6"/>
          <w:sz w:val="24"/>
          <w:szCs w:val="24"/>
        </w:rPr>
        <w:object w:dxaOrig="2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7.25pt" o:ole="">
            <v:imagedata r:id="rId5" o:title=""/>
          </v:shape>
          <o:OLEObject Type="Embed" ProgID="Equation.3" ShapeID="_x0000_i1025" DrawAspect="Content" ObjectID="_1535795635" r:id="rId6"/>
        </w:object>
      </w:r>
      <w:r w:rsidRPr="004D48F8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4D48F8">
        <w:rPr>
          <w:rFonts w:ascii="Times New Roman" w:hAnsi="Times New Roman" w:cs="Times New Roman"/>
          <w:i/>
          <w:sz w:val="24"/>
          <w:szCs w:val="24"/>
          <w:lang w:val="en-US"/>
        </w:rPr>
        <w:t>KMnO</w:t>
      </w:r>
      <w:proofErr w:type="spellEnd"/>
      <w:r w:rsidRPr="004D48F8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i/>
          <w:sz w:val="24"/>
          <w:szCs w:val="24"/>
        </w:rPr>
        <w:t>) =</w:t>
      </w:r>
      <w:r w:rsidRPr="004D48F8">
        <w:rPr>
          <w:rFonts w:ascii="Times New Roman" w:hAnsi="Times New Roman" w:cs="Times New Roman"/>
          <w:i/>
          <w:position w:val="-24"/>
          <w:sz w:val="24"/>
          <w:szCs w:val="24"/>
        </w:rPr>
        <w:object w:dxaOrig="1179" w:dyaOrig="620">
          <v:shape id="_x0000_i1026" type="#_x0000_t75" style="width:59.25pt;height:30.75pt" o:ole="">
            <v:imagedata r:id="rId7" o:title=""/>
          </v:shape>
          <o:OLEObject Type="Embed" ProgID="Equation.3" ShapeID="_x0000_i1026" DrawAspect="Content" ObjectID="_1535795636" r:id="rId8"/>
        </w:object>
      </w:r>
      <w:r w:rsidRPr="004D48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48F8">
        <w:rPr>
          <w:rFonts w:ascii="Times New Roman" w:hAnsi="Times New Roman" w:cs="Times New Roman"/>
          <w:sz w:val="24"/>
          <w:szCs w:val="24"/>
        </w:rPr>
        <w:t>мл</w:t>
      </w:r>
      <w:r w:rsidRPr="004D48F8">
        <w:rPr>
          <w:rFonts w:ascii="Times New Roman" w:hAnsi="Times New Roman" w:cs="Times New Roman"/>
          <w:i/>
          <w:sz w:val="24"/>
          <w:szCs w:val="24"/>
        </w:rPr>
        <w:t>,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>Молярная концентрация соли Мора: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D48F8">
        <w:rPr>
          <w:rFonts w:ascii="Times New Roman" w:hAnsi="Times New Roman" w:cs="Times New Roman"/>
          <w:sz w:val="24"/>
          <w:szCs w:val="24"/>
        </w:rPr>
        <w:t>С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((NH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Fe(SO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) = </w:t>
      </w:r>
      <w:r w:rsidRPr="004D48F8">
        <w:rPr>
          <w:rFonts w:ascii="Times New Roman" w:hAnsi="Times New Roman" w:cs="Times New Roman"/>
          <w:position w:val="-30"/>
          <w:sz w:val="24"/>
          <w:szCs w:val="24"/>
        </w:rPr>
        <w:object w:dxaOrig="2720" w:dyaOrig="720">
          <v:shape id="_x0000_i1027" type="#_x0000_t75" style="width:135.75pt;height:36pt" o:ole="">
            <v:imagedata r:id="rId9" o:title=""/>
          </v:shape>
          <o:OLEObject Type="Embed" ProgID="Equation.3" ShapeID="_x0000_i1027" DrawAspect="Content" ObjectID="_1535795637" r:id="rId10"/>
        </w:objec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D48F8">
        <w:rPr>
          <w:rFonts w:ascii="Times New Roman" w:hAnsi="Times New Roman" w:cs="Times New Roman"/>
          <w:sz w:val="24"/>
          <w:szCs w:val="24"/>
        </w:rPr>
        <w:t>или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D48F8">
        <w:rPr>
          <w:rFonts w:ascii="Times New Roman" w:hAnsi="Times New Roman" w:cs="Times New Roman"/>
          <w:sz w:val="24"/>
          <w:szCs w:val="24"/>
        </w:rPr>
        <w:t>С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((NH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Fe(SO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) = </w:t>
      </w:r>
      <w:r w:rsidRPr="004D48F8">
        <w:rPr>
          <w:rFonts w:ascii="Times New Roman" w:hAnsi="Times New Roman" w:cs="Times New Roman"/>
          <w:position w:val="-30"/>
          <w:sz w:val="24"/>
          <w:szCs w:val="24"/>
        </w:rPr>
        <w:object w:dxaOrig="2520" w:dyaOrig="720">
          <v:shape id="_x0000_i1028" type="#_x0000_t75" style="width:126pt;height:36pt" o:ole="">
            <v:imagedata r:id="rId11" o:title=""/>
          </v:shape>
          <o:OLEObject Type="Embed" ProgID="Equation.3" ShapeID="_x0000_i1028" DrawAspect="Content" ObjectID="_1535795638" r:id="rId12"/>
        </w:objec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 xml:space="preserve">Где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48F8">
        <w:rPr>
          <w:rFonts w:ascii="Times New Roman" w:hAnsi="Times New Roman" w:cs="Times New Roman"/>
          <w:sz w:val="24"/>
          <w:szCs w:val="24"/>
        </w:rPr>
        <w:t>((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</w:rPr>
        <w:t>) – объем мерной пипетки, мл.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>Масса 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</w:rPr>
        <w:t xml:space="preserve">, содержащаяся в </w:t>
      </w:r>
      <w:smartTag w:uri="urn:schemas-microsoft-com:office:smarttags" w:element="metricconverter">
        <w:smartTagPr>
          <w:attr w:name="ProductID" w:val="1 л"/>
        </w:smartTagPr>
        <w:r w:rsidRPr="004D48F8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4D48F8">
        <w:rPr>
          <w:rFonts w:ascii="Times New Roman" w:hAnsi="Times New Roman" w:cs="Times New Roman"/>
          <w:sz w:val="24"/>
          <w:szCs w:val="24"/>
        </w:rPr>
        <w:t xml:space="preserve"> раствора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D48F8">
        <w:rPr>
          <w:rFonts w:ascii="Times New Roman" w:hAnsi="Times New Roman" w:cs="Times New Roman"/>
          <w:sz w:val="24"/>
          <w:szCs w:val="24"/>
        </w:rPr>
        <w:t>((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</w:rPr>
        <w:t>) = С((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D48F8">
        <w:rPr>
          <w:rFonts w:ascii="Times New Roman" w:hAnsi="Times New Roman" w:cs="Times New Roman"/>
          <w:sz w:val="24"/>
          <w:szCs w:val="24"/>
        </w:rPr>
        <w:t>((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48F8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48F8">
        <w:rPr>
          <w:rFonts w:ascii="Times New Roman" w:hAnsi="Times New Roman" w:cs="Times New Roman"/>
          <w:sz w:val="24"/>
          <w:szCs w:val="24"/>
        </w:rPr>
        <w:t xml:space="preserve"> – объем мерной колбы = </w:t>
      </w:r>
      <w:smartTag w:uri="urn:schemas-microsoft-com:office:smarttags" w:element="metricconverter">
        <w:smartTagPr>
          <w:attr w:name="ProductID" w:val="1 л"/>
        </w:smartTagPr>
        <w:r w:rsidRPr="004D48F8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4D48F8">
        <w:rPr>
          <w:rFonts w:ascii="Times New Roman" w:hAnsi="Times New Roman" w:cs="Times New Roman"/>
          <w:sz w:val="24"/>
          <w:szCs w:val="24"/>
        </w:rPr>
        <w:t>.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>Вычисление формулы кристаллогидрата: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48F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D48F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D48F8">
        <w:rPr>
          <w:rFonts w:ascii="Times New Roman" w:hAnsi="Times New Roman" w:cs="Times New Roman"/>
          <w:sz w:val="24"/>
          <w:szCs w:val="24"/>
        </w:rPr>
        <w:t xml:space="preserve">) =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D48F8">
        <w:rPr>
          <w:rFonts w:ascii="Times New Roman" w:hAnsi="Times New Roman" w:cs="Times New Roman"/>
          <w:sz w:val="24"/>
          <w:szCs w:val="24"/>
        </w:rPr>
        <w:t xml:space="preserve">(навески кристаллогидрата) - 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D48F8">
        <w:rPr>
          <w:rFonts w:ascii="Times New Roman" w:hAnsi="Times New Roman" w:cs="Times New Roman"/>
          <w:sz w:val="24"/>
          <w:szCs w:val="24"/>
        </w:rPr>
        <w:t>((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D48F8">
        <w:rPr>
          <w:rFonts w:ascii="Times New Roman" w:hAnsi="Times New Roman" w:cs="Times New Roman"/>
          <w:sz w:val="24"/>
          <w:szCs w:val="24"/>
        </w:rPr>
        <w:t>(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48F8">
        <w:rPr>
          <w:rFonts w:ascii="Times New Roman" w:hAnsi="Times New Roman" w:cs="Times New Roman"/>
          <w:sz w:val="24"/>
          <w:szCs w:val="24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48F8">
        <w:rPr>
          <w:rFonts w:ascii="Times New Roman" w:hAnsi="Times New Roman" w:cs="Times New Roman"/>
          <w:sz w:val="24"/>
          <w:szCs w:val="24"/>
        </w:rPr>
        <w:t>), г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48F8">
        <w:rPr>
          <w:rFonts w:ascii="Times New Roman" w:hAnsi="Times New Roman" w:cs="Times New Roman"/>
          <w:sz w:val="24"/>
          <w:szCs w:val="24"/>
          <w:lang w:val="en-US"/>
        </w:rPr>
        <w:t>n(H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O) = m(H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O) : </w:t>
      </w:r>
      <w:r w:rsidRPr="004D48F8">
        <w:rPr>
          <w:rFonts w:ascii="Times New Roman" w:hAnsi="Times New Roman" w:cs="Times New Roman"/>
          <w:sz w:val="24"/>
          <w:szCs w:val="24"/>
        </w:rPr>
        <w:t>М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(H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O);   n((NH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Fe(SO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 = m((NH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Fe(SO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) : </w:t>
      </w:r>
      <w:r w:rsidRPr="004D48F8">
        <w:rPr>
          <w:rFonts w:ascii="Times New Roman" w:hAnsi="Times New Roman" w:cs="Times New Roman"/>
          <w:sz w:val="24"/>
          <w:szCs w:val="24"/>
        </w:rPr>
        <w:t>М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((NH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Fe(SO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48F8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 = n(H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O)/n((NH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Fe(SO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 = 6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48F8">
        <w:rPr>
          <w:rFonts w:ascii="Times New Roman" w:hAnsi="Times New Roman" w:cs="Times New Roman"/>
          <w:sz w:val="24"/>
          <w:szCs w:val="24"/>
        </w:rPr>
        <w:t>Уравнение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48F8">
        <w:rPr>
          <w:rFonts w:ascii="Times New Roman" w:hAnsi="Times New Roman" w:cs="Times New Roman"/>
          <w:sz w:val="24"/>
          <w:szCs w:val="24"/>
        </w:rPr>
        <w:t>реакции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4D48F8" w:rsidRPr="004D48F8" w:rsidRDefault="004D48F8" w:rsidP="004D48F8">
      <w:pPr>
        <w:spacing w:after="0" w:line="240" w:lineRule="auto"/>
        <w:ind w:left="-720" w:right="-187"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48F8">
        <w:rPr>
          <w:rFonts w:ascii="Times New Roman" w:hAnsi="Times New Roman" w:cs="Times New Roman"/>
          <w:sz w:val="24"/>
          <w:szCs w:val="24"/>
          <w:lang w:val="en-US"/>
        </w:rPr>
        <w:t>10Fe(</w:t>
      </w:r>
      <w:proofErr w:type="gramEnd"/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 + 2KMnO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 + 8</w:t>
      </w:r>
      <w:r w:rsidRPr="004D48F8">
        <w:rPr>
          <w:rFonts w:ascii="Times New Roman" w:hAnsi="Times New Roman" w:cs="Times New Roman"/>
          <w:sz w:val="24"/>
          <w:szCs w:val="24"/>
        </w:rPr>
        <w:t>Н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 = 5Fe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(SO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 + 2MnSO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 + K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 xml:space="preserve"> + 8H</w:t>
      </w:r>
      <w:r w:rsidRPr="004D48F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D48F8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D48F8" w:rsidRPr="004D48F8" w:rsidRDefault="004D48F8" w:rsidP="004D48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48F8" w:rsidRPr="004D48F8" w:rsidRDefault="004D48F8" w:rsidP="004D48F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  <w:u w:val="single"/>
        </w:rPr>
        <w:t>Ответ на теоретический вопрос</w:t>
      </w:r>
      <w:r w:rsidRPr="004D48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D48F8" w:rsidRPr="004D48F8" w:rsidRDefault="004D48F8" w:rsidP="004D48F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8F8">
        <w:rPr>
          <w:rFonts w:ascii="Times New Roman" w:hAnsi="Times New Roman" w:cs="Times New Roman"/>
          <w:sz w:val="24"/>
          <w:szCs w:val="24"/>
        </w:rPr>
        <w:t>другим способом определения кристаллизационной воды в кристаллогидрате «соль Мора» может быть гравиметрическое определение: навеску соли высушивают до постоянной массы при 100</w:t>
      </w:r>
      <w:proofErr w:type="gramStart"/>
      <w:r w:rsidRPr="004D48F8">
        <w:rPr>
          <w:rFonts w:ascii="Times New Roman" w:hAnsi="Times New Roman" w:cs="Times New Roman"/>
          <w:sz w:val="24"/>
          <w:szCs w:val="24"/>
        </w:rPr>
        <w:t>˚С</w:t>
      </w:r>
      <w:proofErr w:type="gramEnd"/>
      <w:r w:rsidRPr="004D48F8">
        <w:rPr>
          <w:rFonts w:ascii="Times New Roman" w:hAnsi="Times New Roman" w:cs="Times New Roman"/>
          <w:sz w:val="24"/>
          <w:szCs w:val="24"/>
        </w:rPr>
        <w:t>, и по разности определяют содержание кристаллизационной воды.</w:t>
      </w:r>
    </w:p>
    <w:p w:rsidR="004D48F8" w:rsidRPr="004D48F8" w:rsidRDefault="004D48F8" w:rsidP="004D48F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D48F8">
        <w:rPr>
          <w:rFonts w:ascii="Times New Roman" w:hAnsi="Times New Roman" w:cs="Times New Roman"/>
          <w:b/>
          <w:i/>
          <w:sz w:val="24"/>
          <w:szCs w:val="24"/>
        </w:rPr>
        <w:t>Система оценивания: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7020"/>
        <w:gridCol w:w="2083"/>
      </w:tblGrid>
      <w:tr w:rsidR="004D48F8" w:rsidRPr="004D48F8" w:rsidTr="00CA1E8A">
        <w:tc>
          <w:tcPr>
            <w:tcW w:w="468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1.</w:t>
            </w:r>
          </w:p>
        </w:tc>
        <w:tc>
          <w:tcPr>
            <w:tcW w:w="7020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 xml:space="preserve">Вычисление молярной или эквивалентной концентрации </w:t>
            </w:r>
            <w:proofErr w:type="spellStart"/>
            <w:r w:rsidRPr="004D48F8">
              <w:rPr>
                <w:sz w:val="24"/>
                <w:szCs w:val="24"/>
                <w:lang w:val="en-US"/>
              </w:rPr>
              <w:t>KMnO</w:t>
            </w:r>
            <w:proofErr w:type="spellEnd"/>
            <w:r w:rsidRPr="004D48F8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083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3</w:t>
            </w:r>
          </w:p>
        </w:tc>
      </w:tr>
      <w:tr w:rsidR="004D48F8" w:rsidRPr="004D48F8" w:rsidTr="00CA1E8A">
        <w:tc>
          <w:tcPr>
            <w:tcW w:w="468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2.</w:t>
            </w:r>
          </w:p>
        </w:tc>
        <w:tc>
          <w:tcPr>
            <w:tcW w:w="7020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 xml:space="preserve">Экспериментальное определение молярной концентрации соли </w:t>
            </w:r>
            <w:r w:rsidRPr="004D48F8">
              <w:rPr>
                <w:sz w:val="24"/>
                <w:szCs w:val="24"/>
              </w:rPr>
              <w:lastRenderedPageBreak/>
              <w:t xml:space="preserve">Мора: </w:t>
            </w:r>
          </w:p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Максимальный балл за относительную погрешность ≤ 2%, при б</w:t>
            </w:r>
            <w:r w:rsidRPr="004D48F8">
              <w:rPr>
                <w:i/>
                <w:sz w:val="24"/>
                <w:szCs w:val="24"/>
              </w:rPr>
              <w:t>о</w:t>
            </w:r>
            <w:r w:rsidRPr="004D48F8">
              <w:rPr>
                <w:sz w:val="24"/>
                <w:szCs w:val="24"/>
              </w:rPr>
              <w:t>льших ошибках снижать по одному баллу за каждые следующие 2%.</w:t>
            </w:r>
          </w:p>
        </w:tc>
        <w:tc>
          <w:tcPr>
            <w:tcW w:w="2083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lastRenderedPageBreak/>
              <w:t>16</w:t>
            </w:r>
          </w:p>
        </w:tc>
      </w:tr>
      <w:tr w:rsidR="004D48F8" w:rsidRPr="004D48F8" w:rsidTr="00CA1E8A">
        <w:tc>
          <w:tcPr>
            <w:tcW w:w="468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7020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Вычисление формулы кристаллогидрата</w:t>
            </w:r>
          </w:p>
        </w:tc>
        <w:tc>
          <w:tcPr>
            <w:tcW w:w="2083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5</w:t>
            </w:r>
          </w:p>
        </w:tc>
      </w:tr>
      <w:tr w:rsidR="004D48F8" w:rsidRPr="004D48F8" w:rsidTr="00CA1E8A">
        <w:tc>
          <w:tcPr>
            <w:tcW w:w="468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4.</w:t>
            </w:r>
          </w:p>
        </w:tc>
        <w:tc>
          <w:tcPr>
            <w:tcW w:w="7020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 xml:space="preserve">Уравнение реакции </w:t>
            </w:r>
          </w:p>
        </w:tc>
        <w:tc>
          <w:tcPr>
            <w:tcW w:w="2083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3</w:t>
            </w:r>
          </w:p>
        </w:tc>
      </w:tr>
      <w:tr w:rsidR="004D48F8" w:rsidRPr="004D48F8" w:rsidTr="00CA1E8A">
        <w:tc>
          <w:tcPr>
            <w:tcW w:w="468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Ответ на теоретический вопрос</w:t>
            </w:r>
          </w:p>
        </w:tc>
        <w:tc>
          <w:tcPr>
            <w:tcW w:w="2083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3</w:t>
            </w:r>
          </w:p>
        </w:tc>
      </w:tr>
      <w:tr w:rsidR="004D48F8" w:rsidRPr="004D48F8" w:rsidTr="00CA1E8A">
        <w:tc>
          <w:tcPr>
            <w:tcW w:w="468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4D48F8" w:rsidRPr="004D48F8" w:rsidRDefault="004D48F8" w:rsidP="004D48F8">
            <w:pPr>
              <w:jc w:val="right"/>
              <w:rPr>
                <w:b/>
                <w:i/>
                <w:sz w:val="24"/>
                <w:szCs w:val="24"/>
              </w:rPr>
            </w:pPr>
            <w:r w:rsidRPr="004D48F8">
              <w:rPr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083" w:type="dxa"/>
          </w:tcPr>
          <w:p w:rsidR="004D48F8" w:rsidRPr="004D48F8" w:rsidRDefault="004D48F8" w:rsidP="004D48F8">
            <w:pPr>
              <w:rPr>
                <w:sz w:val="24"/>
                <w:szCs w:val="24"/>
              </w:rPr>
            </w:pPr>
            <w:r w:rsidRPr="004D48F8">
              <w:rPr>
                <w:sz w:val="24"/>
                <w:szCs w:val="24"/>
              </w:rPr>
              <w:t>30 баллов</w:t>
            </w:r>
          </w:p>
        </w:tc>
      </w:tr>
      <w:tr w:rsidR="004D48F8" w:rsidTr="00CA1E8A">
        <w:tc>
          <w:tcPr>
            <w:tcW w:w="468" w:type="dxa"/>
          </w:tcPr>
          <w:p w:rsidR="004D48F8" w:rsidRPr="00DC55A6" w:rsidRDefault="004D48F8" w:rsidP="004D48F8"/>
        </w:tc>
        <w:tc>
          <w:tcPr>
            <w:tcW w:w="7020" w:type="dxa"/>
          </w:tcPr>
          <w:p w:rsidR="004D48F8" w:rsidRPr="00DC55A6" w:rsidRDefault="004D48F8" w:rsidP="00CA1E8A"/>
        </w:tc>
        <w:tc>
          <w:tcPr>
            <w:tcW w:w="2083" w:type="dxa"/>
          </w:tcPr>
          <w:p w:rsidR="004D48F8" w:rsidRPr="00DC55A6" w:rsidRDefault="004D48F8" w:rsidP="00CA1E8A"/>
        </w:tc>
      </w:tr>
    </w:tbl>
    <w:p w:rsidR="004D48F8" w:rsidRPr="00516604" w:rsidRDefault="004D48F8" w:rsidP="004D48F8">
      <w:pPr>
        <w:jc w:val="both"/>
      </w:pPr>
    </w:p>
    <w:p w:rsidR="00E77200" w:rsidRDefault="00E77200"/>
    <w:sectPr w:rsidR="00E7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48F8"/>
    <w:rsid w:val="004D48F8"/>
    <w:rsid w:val="006216D0"/>
    <w:rsid w:val="00E7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4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Ольга Викторовна Трофимова</cp:lastModifiedBy>
  <cp:revision>3</cp:revision>
  <dcterms:created xsi:type="dcterms:W3CDTF">2016-09-18T18:29:00Z</dcterms:created>
  <dcterms:modified xsi:type="dcterms:W3CDTF">2016-09-19T10:07:00Z</dcterms:modified>
</cp:coreProperties>
</file>