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FB" w:rsidRPr="0093294A" w:rsidRDefault="00E25CFB" w:rsidP="00E25C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E25CFB" w:rsidRPr="0093294A" w:rsidRDefault="00E25CFB" w:rsidP="00E25C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обществознание 2016-2017</w:t>
      </w:r>
    </w:p>
    <w:p w:rsidR="00E25CFB" w:rsidRPr="0093294A" w:rsidRDefault="00E25CFB" w:rsidP="00E25C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93294A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E25CFB" w:rsidRPr="0093294A" w:rsidRDefault="00E25CFB" w:rsidP="00E25C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2F1714">
        <w:rPr>
          <w:rFonts w:ascii="Times New Roman" w:hAnsi="Times New Roman" w:cs="Times New Roman"/>
          <w:b/>
          <w:sz w:val="24"/>
          <w:szCs w:val="24"/>
        </w:rPr>
        <w:t>102</w:t>
      </w:r>
    </w:p>
    <w:p w:rsidR="00E25CFB" w:rsidRPr="0093294A" w:rsidRDefault="00E25CFB" w:rsidP="00E25C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1. «Да» или «нет»?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8"/>
        <w:gridCol w:w="698"/>
        <w:gridCol w:w="697"/>
        <w:gridCol w:w="688"/>
        <w:gridCol w:w="688"/>
        <w:gridCol w:w="668"/>
        <w:gridCol w:w="628"/>
      </w:tblGrid>
      <w:tr w:rsidR="00E25CFB" w:rsidTr="00E25CFB">
        <w:trPr>
          <w:trHeight w:val="31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5C21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25CFB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5C21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25CFB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</w:p>
        </w:tc>
      </w:tr>
      <w:tr w:rsidR="00E25CFB" w:rsidTr="00E25CFB">
        <w:trPr>
          <w:trHeight w:val="34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CFB" w:rsidRDefault="00E2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E25CFB" w:rsidRDefault="00E25CFB" w:rsidP="00E25CF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5C21C6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5C21C6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 за каждую верную позицию. </w:t>
      </w:r>
      <w:r w:rsidRPr="00C91A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– </w:t>
      </w:r>
      <w:r w:rsidR="005C21C6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93294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25CFB" w:rsidRPr="0093294A" w:rsidRDefault="00E25CFB" w:rsidP="00E25CF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5CFB" w:rsidRPr="0093294A" w:rsidRDefault="005C21C6" w:rsidP="005C21C6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8"/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25CFB" w:rsidRPr="0093294A">
        <w:rPr>
          <w:rFonts w:ascii="Times New Roman" w:hAnsi="Times New Roman" w:cs="Times New Roman"/>
          <w:sz w:val="24"/>
          <w:szCs w:val="24"/>
        </w:rPr>
        <w:t>Выберите все правильные ответы. Запишите их в таблицу.</w:t>
      </w:r>
      <w:bookmarkEnd w:id="0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218"/>
      </w:tblGrid>
      <w:tr w:rsidR="00A142DE" w:rsidTr="00A142DE">
        <w:trPr>
          <w:trHeight w:val="262"/>
          <w:jc w:val="center"/>
        </w:trPr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2DE" w:rsidRDefault="00A142D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bookmark5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2DE" w:rsidRDefault="00A142D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</w:tr>
      <w:tr w:rsidR="00A142DE" w:rsidTr="00A142DE">
        <w:trPr>
          <w:trHeight w:val="262"/>
          <w:jc w:val="center"/>
        </w:trPr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2DE" w:rsidRDefault="00A142D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2DE" w:rsidRDefault="00A142DE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</w:tr>
    </w:tbl>
    <w:p w:rsidR="00A142DE" w:rsidRDefault="00A142DE" w:rsidP="00A142D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каждую верную позицию, всего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баллов.</w:t>
      </w:r>
    </w:p>
    <w:p w:rsidR="00E25CFB" w:rsidRDefault="00200EB9" w:rsidP="00E25CF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2.3. Распределите ниже перечисленные признаки в группы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6"/>
        <w:gridCol w:w="2755"/>
        <w:gridCol w:w="2755"/>
        <w:gridCol w:w="2755"/>
      </w:tblGrid>
      <w:tr w:rsidR="00200EB9" w:rsidTr="00C91AAA">
        <w:trPr>
          <w:trHeight w:val="619"/>
        </w:trPr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Народная культура</w:t>
            </w:r>
          </w:p>
        </w:tc>
        <w:tc>
          <w:tcPr>
            <w:tcW w:w="2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Элитарная культура</w:t>
            </w:r>
          </w:p>
        </w:tc>
        <w:tc>
          <w:tcPr>
            <w:tcW w:w="2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Массовая культура</w:t>
            </w:r>
          </w:p>
        </w:tc>
      </w:tr>
      <w:tr w:rsidR="00200EB9" w:rsidTr="00200EB9">
        <w:trPr>
          <w:trHeight w:val="291"/>
        </w:trPr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EB9" w:rsidRDefault="00200E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2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1,6,9,10</w:t>
            </w:r>
          </w:p>
        </w:tc>
        <w:tc>
          <w:tcPr>
            <w:tcW w:w="2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2,5,7,11</w:t>
            </w:r>
          </w:p>
        </w:tc>
        <w:tc>
          <w:tcPr>
            <w:tcW w:w="2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EB9" w:rsidRDefault="00200EB9" w:rsidP="00C91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3,4,8,12</w:t>
            </w:r>
          </w:p>
        </w:tc>
      </w:tr>
    </w:tbl>
    <w:p w:rsidR="00C91AAA" w:rsidRDefault="00C91AAA" w:rsidP="00C91AA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каждую верную позицию, люба ошибка – 0 баллов. Всего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12 баллов.</w:t>
      </w:r>
    </w:p>
    <w:p w:rsidR="00200EB9" w:rsidRDefault="00200EB9" w:rsidP="00E25C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E01F35" w:rsidRDefault="00C91AAA" w:rsidP="00E01F3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01F35">
        <w:rPr>
          <w:rFonts w:ascii="Times New Roman" w:hAnsi="Times New Roman" w:cs="Times New Roman"/>
          <w:b/>
          <w:sz w:val="24"/>
          <w:szCs w:val="24"/>
        </w:rPr>
        <w:t>3. Установите соответствие</w:t>
      </w:r>
    </w:p>
    <w:p w:rsidR="00E01F35" w:rsidRDefault="00E01F35" w:rsidP="00E01F35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3.1. Соотнесите понятия и определения: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12"/>
        <w:gridCol w:w="1012"/>
        <w:gridCol w:w="1012"/>
        <w:gridCol w:w="1012"/>
      </w:tblGrid>
      <w:tr w:rsidR="002945AE" w:rsidTr="00E01F35">
        <w:trPr>
          <w:trHeight w:val="256"/>
          <w:jc w:val="center"/>
        </w:trPr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2945AE" w:rsidTr="00E01F35">
        <w:trPr>
          <w:trHeight w:val="270"/>
          <w:jc w:val="center"/>
        </w:trPr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5AE" w:rsidRDefault="00294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C91AAA" w:rsidRDefault="008A0FD7" w:rsidP="00E01F3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3.2. Установите соответствие между частями государственного бюджета и конкретными статьями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32"/>
        <w:gridCol w:w="832"/>
        <w:gridCol w:w="832"/>
        <w:gridCol w:w="832"/>
        <w:gridCol w:w="833"/>
      </w:tblGrid>
      <w:tr w:rsidR="008A0FD7" w:rsidTr="008A0FD7">
        <w:trPr>
          <w:trHeight w:val="262"/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8A0FD7" w:rsidTr="008A0FD7">
        <w:trPr>
          <w:trHeight w:val="262"/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FD7" w:rsidRDefault="008A0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A0FD7" w:rsidRDefault="008A0FD7" w:rsidP="008A0FD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каждую верную позицию.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– 1</w:t>
      </w:r>
      <w:r w:rsidR="002945AE"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</w:p>
    <w:p w:rsidR="008A0FD7" w:rsidRDefault="008A0FD7" w:rsidP="00E01F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1260" w:rsidRDefault="00E25CFB" w:rsidP="00E25CF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5126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51260">
        <w:rPr>
          <w:rFonts w:ascii="Times New Roman" w:eastAsia="Times New Roman" w:hAnsi="Times New Roman" w:cs="Times New Roman"/>
          <w:b/>
          <w:sz w:val="24"/>
          <w:szCs w:val="24"/>
        </w:rPr>
        <w:t xml:space="preserve">Что является </w:t>
      </w:r>
      <w:r w:rsidR="00651260" w:rsidRPr="00651260">
        <w:rPr>
          <w:rFonts w:ascii="Times New Roman" w:hAnsi="Times New Roman" w:cs="Times New Roman"/>
          <w:b/>
          <w:sz w:val="24"/>
          <w:szCs w:val="24"/>
        </w:rPr>
        <w:t>лишним</w:t>
      </w:r>
      <w:r w:rsidR="00651260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  <w:r w:rsidR="00651260">
        <w:rPr>
          <w:rFonts w:ascii="Times New Roman" w:eastAsia="Times New Roman" w:hAnsi="Times New Roman" w:cs="Times New Roman"/>
          <w:b/>
          <w:sz w:val="24"/>
          <w:szCs w:val="24"/>
        </w:rPr>
        <w:t>в ряду?</w:t>
      </w:r>
    </w:p>
    <w:p w:rsidR="00651260" w:rsidRDefault="00651260" w:rsidP="00651260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Покупатель – эпизодический статус,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остальные статусы – основные.</w:t>
      </w:r>
    </w:p>
    <w:p w:rsidR="00651260" w:rsidRDefault="00651260" w:rsidP="00651260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Приходской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священник – представитель белого духовенства, на которое не распространяется правило целибата, остальные – черное духовенство.</w:t>
      </w:r>
    </w:p>
    <w:p w:rsidR="00651260" w:rsidRPr="00651260" w:rsidRDefault="00651260" w:rsidP="00651260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Либерализм – социально политическое учение, остальные – общественно экономические формации </w:t>
      </w:r>
    </w:p>
    <w:p w:rsidR="00651260" w:rsidRPr="00651260" w:rsidRDefault="00651260" w:rsidP="0065126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260">
        <w:rPr>
          <w:rFonts w:ascii="Times New Roman" w:hAnsi="Times New Roman" w:cs="Times New Roman"/>
          <w:b/>
          <w:i/>
          <w:sz w:val="24"/>
          <w:szCs w:val="24"/>
        </w:rPr>
        <w:t>По 1 баллу за верно указанный лишний элемент, до 3 баллов за верное обоснование.</w:t>
      </w:r>
    </w:p>
    <w:p w:rsidR="00651260" w:rsidRPr="00651260" w:rsidRDefault="00651260" w:rsidP="00651260">
      <w:pPr>
        <w:pStyle w:val="a3"/>
        <w:shd w:val="clear" w:color="auto" w:fill="FFFFFF"/>
        <w:tabs>
          <w:tab w:val="left" w:pos="374"/>
        </w:tabs>
        <w:spacing w:after="0"/>
        <w:ind w:left="177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5126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Всего 12 баллов. </w:t>
      </w:r>
    </w:p>
    <w:p w:rsidR="00E25CFB" w:rsidRDefault="00E25CFB" w:rsidP="00E25CF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AB0" w:rsidRDefault="00A94AB0" w:rsidP="00E25CF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color w:val="464646"/>
          <w:sz w:val="24"/>
          <w:szCs w:val="24"/>
          <w:shd w:val="clear" w:color="auto" w:fill="FFFFFF"/>
        </w:rPr>
        <w:t>Перед вами иллюстрации, отражающие основные права и свободы человека…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7"/>
        <w:gridCol w:w="5158"/>
      </w:tblGrid>
      <w:tr w:rsidR="0063710D" w:rsidTr="0063710D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3710D" w:rsidRDefault="0063710D">
            <w:pPr>
              <w:spacing w:after="0"/>
              <w:ind w:left="147" w:right="169"/>
              <w:jc w:val="center"/>
              <w:rPr>
                <w:rFonts w:ascii="Times New Roman" w:eastAsia="Times New Roman" w:hAnsi="Times New Roman" w:cs="Times New Roman"/>
                <w:b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64646"/>
                <w:sz w:val="24"/>
                <w:szCs w:val="24"/>
                <w:bdr w:val="none" w:sz="0" w:space="0" w:color="auto" w:frame="1"/>
              </w:rPr>
              <w:t>Основные группы прав и свобод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3710D" w:rsidRDefault="0063710D">
            <w:pPr>
              <w:spacing w:after="0"/>
              <w:ind w:left="147" w:right="169"/>
              <w:jc w:val="center"/>
              <w:rPr>
                <w:rFonts w:ascii="Times New Roman" w:eastAsia="Times New Roman" w:hAnsi="Times New Roman" w:cs="Times New Roman"/>
                <w:b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64646"/>
                <w:sz w:val="24"/>
                <w:szCs w:val="24"/>
                <w:bdr w:val="none" w:sz="0" w:space="0" w:color="auto" w:frame="1"/>
              </w:rPr>
              <w:t>Права и свободы</w:t>
            </w:r>
          </w:p>
        </w:tc>
      </w:tr>
      <w:tr w:rsidR="0063710D" w:rsidTr="0063710D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3710D" w:rsidRDefault="0063710D">
            <w:pPr>
              <w:spacing w:after="0"/>
              <w:ind w:left="147" w:right="169"/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t>Личные права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3710D" w:rsidRDefault="0063710D">
            <w:pPr>
              <w:spacing w:after="0"/>
              <w:ind w:left="147" w:right="169"/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t>Право на жизнь (7), право на свободу совести (6), право на благоприятную окружающую среду (9)</w:t>
            </w:r>
          </w:p>
        </w:tc>
      </w:tr>
      <w:tr w:rsidR="0063710D" w:rsidTr="0063710D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3710D" w:rsidRDefault="0063710D">
            <w:pPr>
              <w:spacing w:after="0"/>
              <w:ind w:left="147" w:right="169"/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t>Политические права и свободы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3710D" w:rsidRDefault="0063710D">
            <w:pPr>
              <w:spacing w:after="0"/>
              <w:ind w:left="147" w:right="169"/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t xml:space="preserve">Право на собрания и манифестации (2), право </w:t>
            </w: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lastRenderedPageBreak/>
              <w:t>на свободу слова (4)</w:t>
            </w:r>
          </w:p>
        </w:tc>
      </w:tr>
      <w:tr w:rsidR="0063710D" w:rsidTr="0063710D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3710D" w:rsidRDefault="0063710D">
            <w:pPr>
              <w:spacing w:after="0"/>
              <w:ind w:left="147" w:right="169"/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lastRenderedPageBreak/>
              <w:t>Социально-экономические права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63710D" w:rsidRDefault="0063710D">
            <w:pPr>
              <w:spacing w:after="0"/>
              <w:ind w:left="147" w:right="169"/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bdr w:val="none" w:sz="0" w:space="0" w:color="auto" w:frame="1"/>
              </w:rPr>
              <w:t>Право на образование (1), право на отдых (5), право на труд (3), Право на доступ к культурным ценностям (8)</w:t>
            </w:r>
          </w:p>
        </w:tc>
      </w:tr>
    </w:tbl>
    <w:p w:rsidR="0063710D" w:rsidRDefault="0063710D" w:rsidP="0063710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каждую верно названную группу прав и свобод и за каждое право и свободу, верно отнесённое к выделенной группе.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Всего – 12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94AB0" w:rsidRDefault="00A94AB0" w:rsidP="00E25CF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D57711" w:rsidRDefault="00D531E8" w:rsidP="00D577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F1714">
        <w:rPr>
          <w:rFonts w:ascii="Times New Roman" w:hAnsi="Times New Roman" w:cs="Times New Roman"/>
          <w:b/>
          <w:sz w:val="24"/>
          <w:szCs w:val="24"/>
        </w:rPr>
        <w:t>З</w:t>
      </w:r>
      <w:r w:rsidR="00D57711">
        <w:rPr>
          <w:rFonts w:ascii="Times New Roman" w:hAnsi="Times New Roman" w:cs="Times New Roman"/>
          <w:b/>
          <w:sz w:val="24"/>
          <w:szCs w:val="24"/>
        </w:rPr>
        <w:t>аполните схему.</w:t>
      </w:r>
    </w:p>
    <w:p w:rsidR="00D57711" w:rsidRDefault="002F1714" w:rsidP="00D577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217" style="width:592.8pt;height:107.7pt;mso-wrap-distance-left:0;mso-wrap-distance-right:0;mso-position-horizontal-relative:char;mso-position-vertical-relative:line" coordsize="12415,4148">
            <v:rect id="_x0000_s1218" style="position:absolute;width:12415;height:4148;v-text-anchor:middle" filled="f" stroked="f">
              <v:stroke joinstyle="round"/>
            </v:rect>
            <v:rect id="_x0000_s1219" style="position:absolute;left:2700;top:179;width:3235;height:89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Источники права</w:t>
                    </w:r>
                  </w:p>
                </w:txbxContent>
              </v:textbox>
            </v:rect>
            <v:rect id="_x0000_s1220" style="position:absolute;left:3600;top:1799;width:1436;height:71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rect>
            <v:rect id="_x0000_s1221" style="position:absolute;left:5219;top:1799;width:1435;height:71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rect>
            <v:rect id="_x0000_s1222" style="position:absolute;left:5940;top:3059;width:1436;height:89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6</w:t>
                    </w:r>
                  </w:p>
                </w:txbxContent>
              </v:textbox>
            </v:rect>
            <v:rect id="_x0000_s1223" style="position:absolute;left:7919;top:3059;width:1436;height:89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8</w:t>
                    </w:r>
                  </w:p>
                </w:txbxContent>
              </v:textbox>
            </v:rect>
            <v:rect id="_x0000_s1224" style="position:absolute;left:8639;top:1799;width:1438;height:71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7</w:t>
                    </w:r>
                  </w:p>
                </w:txbxContent>
              </v:textbox>
            </v:rect>
            <v:rect id="_x0000_s1225" style="position:absolute;left:6839;top:1799;width:1615;height:71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rect>
            <v:rect id="_x0000_s1226" style="position:absolute;left:1799;top:1799;width:1617;height:71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  <v:rect id="_x0000_s1227" style="position:absolute;top:1799;width:1615;height:715;v-text-anchor:middle" fillcolor="white [3201]" strokecolor="black [3200]" strokeweight="2.5pt">
              <v:shadow color="#868686"/>
              <v:textbox>
                <w:txbxContent>
                  <w:p w:rsidR="00D57711" w:rsidRDefault="00D57711" w:rsidP="00D5771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rect>
            <v:line id="_x0000_s1228" style="position:absolute" from="4319,1079" to="4319,1794" strokeweight=".26mm">
              <v:stroke joinstyle="miter"/>
            </v:line>
            <v:line id="_x0000_s1229" style="position:absolute" from="4319,1079" to="5935,1794" strokeweight=".26mm">
              <v:stroke joinstyle="miter"/>
            </v:line>
            <v:line id="_x0000_s1230" style="position:absolute" from="4319,1079" to="7734,1794" strokeweight=".26mm">
              <v:stroke joinstyle="miter"/>
            </v:line>
            <v:line id="_x0000_s1231" style="position:absolute" from="4319,1079" to="9355,1794" strokecolor="black [3200]">
              <v:stroke joinstyle="miter"/>
              <v:shadow color="#868686"/>
            </v:line>
            <v:line id="_x0000_s1232" style="position:absolute;flip:x" from="2698,1079" to="4313,1794" strokeweight=".26mm">
              <v:stroke joinstyle="miter"/>
            </v:line>
            <v:line id="_x0000_s1233" style="position:absolute;flip:x" from="538,1079" to="4313,1794" strokeweight=".26mm">
              <v:stroke joinstyle="miter"/>
            </v:line>
            <v:line id="_x0000_s1234" style="position:absolute" from="7559,2519" to="7559,2874" strokeweight=".26mm">
              <v:stroke joinstyle="miter"/>
            </v:line>
            <v:line id="_x0000_s1235" style="position:absolute;flip:x" from="6837,2879" to="7552,3054" strokeweight=".26mm">
              <v:stroke joinstyle="miter"/>
            </v:line>
            <v:line id="_x0000_s1236" style="position:absolute" from="7559,2879" to="8275,3054" strokeweight=".26mm">
              <v:stroke joinstyle="miter"/>
            </v:line>
            <w10:wrap type="none"/>
            <w10:anchorlock/>
          </v:group>
        </w:pict>
      </w: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5"/>
      </w:tblGrid>
      <w:tr w:rsidR="00D57711" w:rsidTr="00D57711">
        <w:tc>
          <w:tcPr>
            <w:tcW w:w="4606" w:type="dxa"/>
            <w:hideMark/>
          </w:tcPr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договор</w:t>
            </w:r>
          </w:p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обычай.</w:t>
            </w:r>
          </w:p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Священные книги (напр., Коран).</w:t>
            </w:r>
          </w:p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</w:tc>
        <w:tc>
          <w:tcPr>
            <w:tcW w:w="4605" w:type="dxa"/>
            <w:hideMark/>
          </w:tcPr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прецедент</w:t>
            </w:r>
          </w:p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доктрина.</w:t>
            </w:r>
          </w:p>
          <w:p w:rsidR="00D57711" w:rsidRDefault="00D57711" w:rsidP="00D5771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uppressAutoHyphens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Подзаконный акт</w:t>
            </w:r>
          </w:p>
        </w:tc>
      </w:tr>
    </w:tbl>
    <w:p w:rsidR="00D57711" w:rsidRDefault="00D57711" w:rsidP="00D57711">
      <w:pPr>
        <w:shd w:val="clear" w:color="auto" w:fill="FFFFFF"/>
        <w:spacing w:after="0"/>
        <w:ind w:right="-1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каждый правильно определенный недостающий компонент схемы по 1 баллу, всего – </w:t>
      </w:r>
      <w:r w:rsidR="002F1714">
        <w:rPr>
          <w:rFonts w:ascii="Times New Roman" w:hAnsi="Times New Roman" w:cs="Times New Roman"/>
          <w:b/>
          <w:i/>
          <w:spacing w:val="-1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i/>
          <w:spacing w:val="-1"/>
          <w:sz w:val="24"/>
          <w:szCs w:val="24"/>
          <w:u w:val="single"/>
        </w:rPr>
        <w:t xml:space="preserve"> баллов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D531E8" w:rsidRDefault="00D531E8" w:rsidP="00E25CFB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</w:p>
    <w:p w:rsidR="00EA05E9" w:rsidRPr="00F26D7C" w:rsidRDefault="00EA05E9" w:rsidP="00EA05E9">
      <w:pPr>
        <w:pStyle w:val="1"/>
        <w:spacing w:line="276" w:lineRule="auto"/>
        <w:ind w:hanging="578"/>
        <w:jc w:val="both"/>
        <w:rPr>
          <w:b/>
        </w:rPr>
      </w:pPr>
      <w:r w:rsidRPr="00A64E98">
        <w:rPr>
          <w:b/>
        </w:rPr>
        <w:t>7.</w:t>
      </w:r>
      <w:r w:rsidRPr="00F26D7C">
        <w:t xml:space="preserve"> </w:t>
      </w:r>
      <w:r w:rsidRPr="00F26D7C">
        <w:rPr>
          <w:b/>
        </w:rPr>
        <w:t>Прочитайте текст и  выполните задания.</w:t>
      </w:r>
    </w:p>
    <w:p w:rsidR="008579FE" w:rsidRPr="008579FE" w:rsidRDefault="008579FE" w:rsidP="008579FE">
      <w:pPr>
        <w:pStyle w:val="a5"/>
        <w:spacing w:before="0" w:beforeAutospacing="0" w:after="0" w:afterAutospacing="0" w:line="276" w:lineRule="auto"/>
        <w:jc w:val="both"/>
        <w:rPr>
          <w:i/>
        </w:rPr>
      </w:pPr>
      <w:r w:rsidRPr="008579FE">
        <w:rPr>
          <w:b/>
          <w:i/>
        </w:rPr>
        <w:t>1.</w:t>
      </w:r>
      <w:r w:rsidRPr="008579FE">
        <w:rPr>
          <w:i/>
        </w:rPr>
        <w:t xml:space="preserve"> </w:t>
      </w:r>
      <w:r w:rsidRPr="008579FE">
        <w:rPr>
          <w:b/>
          <w:i/>
        </w:rPr>
        <w:t>В каких четырех сферах возможно, по мнению автора, возникновение конфликта?</w:t>
      </w:r>
      <w:r w:rsidRPr="008579FE">
        <w:rPr>
          <w:i/>
        </w:rPr>
        <w:t xml:space="preserve">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ОТВЕТ: </w:t>
      </w:r>
      <w:proofErr w:type="spellStart"/>
      <w:r>
        <w:t>Внутриличностной</w:t>
      </w:r>
      <w:proofErr w:type="spellEnd"/>
      <w:r>
        <w:t>, межличностной, внутригрупповой  и межгрупповых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 -</w:t>
      </w:r>
      <w:r>
        <w:rPr>
          <w:u w:val="single"/>
        </w:rPr>
        <w:t xml:space="preserve"> </w:t>
      </w:r>
      <w:r>
        <w:rPr>
          <w:b/>
          <w:i/>
          <w:u w:val="single"/>
        </w:rPr>
        <w:t>4 балла за правильный ответ</w:t>
      </w:r>
    </w:p>
    <w:p w:rsidR="008579FE" w:rsidRPr="008579FE" w:rsidRDefault="008579FE" w:rsidP="008579FE">
      <w:pPr>
        <w:pStyle w:val="a5"/>
        <w:spacing w:before="0" w:beforeAutospacing="0" w:after="0" w:afterAutospacing="0" w:line="276" w:lineRule="auto"/>
        <w:jc w:val="both"/>
        <w:rPr>
          <w:i/>
        </w:rPr>
      </w:pPr>
      <w:r w:rsidRPr="008579FE">
        <w:rPr>
          <w:b/>
          <w:i/>
        </w:rPr>
        <w:t>2</w:t>
      </w:r>
      <w:r w:rsidRPr="008579FE">
        <w:rPr>
          <w:i/>
        </w:rPr>
        <w:t xml:space="preserve">. </w:t>
      </w:r>
      <w:r w:rsidRPr="008579FE">
        <w:rPr>
          <w:b/>
          <w:i/>
        </w:rPr>
        <w:t>В чем состоит, по мнению автора, конструктивная роль конфликта в групповых и межгрупповых отношениях? Используя содержание текста,</w:t>
      </w:r>
      <w:r w:rsidRPr="008579FE">
        <w:rPr>
          <w:i/>
        </w:rPr>
        <w:t xml:space="preserve"> </w:t>
      </w:r>
      <w:r w:rsidRPr="008579FE">
        <w:rPr>
          <w:b/>
          <w:i/>
        </w:rPr>
        <w:t>приведите четыре проявления</w:t>
      </w:r>
      <w:r w:rsidRPr="008579FE">
        <w:rPr>
          <w:i/>
        </w:rPr>
        <w:t xml:space="preserve">.  – </w:t>
      </w:r>
      <w:r w:rsidRPr="008579FE">
        <w:rPr>
          <w:b/>
          <w:i/>
          <w:u w:val="single"/>
        </w:rPr>
        <w:t>4 балла за правильный ответ</w:t>
      </w:r>
      <w:r w:rsidRPr="008579FE">
        <w:rPr>
          <w:i/>
        </w:rPr>
        <w:t>.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ОТВЕТ: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>1) конфликт может быть мощным источником развития личности, ее совершенствования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2) может способствовать предотвращению застоя, служит источником нововведений, развития.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3) конфликт, особенно на стадии конфликтного поведения, играет познавательную роль, роль практической проверки и коррекции имеющихся у сторон образов ситуации.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4) конфликт освобождает группу от подтачивающих ее факторов и тем самым способствует ее стабилизации.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5) внешний конфликт может выполнять интегративную функцию, сплачивая группу перед лицом внешней опасности, внешних проблем. </w:t>
      </w:r>
    </w:p>
    <w:p w:rsidR="008579FE" w:rsidRPr="008579FE" w:rsidRDefault="008579FE" w:rsidP="008579FE">
      <w:pPr>
        <w:pStyle w:val="a5"/>
        <w:spacing w:before="0" w:beforeAutospacing="0" w:after="0" w:afterAutospacing="0" w:line="276" w:lineRule="auto"/>
        <w:jc w:val="both"/>
        <w:rPr>
          <w:i/>
        </w:rPr>
      </w:pPr>
      <w:r w:rsidRPr="008579FE">
        <w:rPr>
          <w:b/>
          <w:i/>
        </w:rPr>
        <w:t>3</w:t>
      </w:r>
      <w:r w:rsidRPr="008579FE">
        <w:rPr>
          <w:i/>
        </w:rPr>
        <w:t xml:space="preserve">. </w:t>
      </w:r>
      <w:r w:rsidRPr="008579FE">
        <w:rPr>
          <w:b/>
          <w:i/>
        </w:rPr>
        <w:t>К какому виду конфликтов можно отнести</w:t>
      </w:r>
      <w:r w:rsidRPr="008579FE">
        <w:rPr>
          <w:i/>
        </w:rPr>
        <w:t xml:space="preserve">:  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>- Куликовскую битву (</w:t>
      </w:r>
      <w:smartTag w:uri="urn:schemas-microsoft-com:office:smarttags" w:element="metricconverter">
        <w:smartTagPr>
          <w:attr w:name="ProductID" w:val="1380 г"/>
        </w:smartTagPr>
        <w:r>
          <w:t>1380 г</w:t>
        </w:r>
      </w:smartTag>
      <w:r>
        <w:t>.) –    (политический)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- Церковный раскол (50-е гг. </w:t>
      </w:r>
      <w:r>
        <w:rPr>
          <w:lang w:val="en-US"/>
        </w:rPr>
        <w:t>XVII</w:t>
      </w:r>
      <w:r>
        <w:t xml:space="preserve"> в.) -   (религиозный)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- Шахтерские забастовки в </w:t>
      </w:r>
      <w:r>
        <w:rPr>
          <w:lang w:val="en-US"/>
        </w:rPr>
        <w:t>XX</w:t>
      </w:r>
      <w:r>
        <w:t xml:space="preserve"> </w:t>
      </w:r>
      <w:proofErr w:type="gramStart"/>
      <w:r>
        <w:t>в</w:t>
      </w:r>
      <w:proofErr w:type="gramEnd"/>
      <w:r>
        <w:t xml:space="preserve">  -  (социальные) 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>- ссору с приятелем (</w:t>
      </w:r>
      <w:proofErr w:type="gramStart"/>
      <w:r>
        <w:t>межличностный</w:t>
      </w:r>
      <w:proofErr w:type="gramEnd"/>
      <w:r>
        <w:t>)</w:t>
      </w:r>
    </w:p>
    <w:p w:rsidR="008579FE" w:rsidRDefault="008579FE" w:rsidP="008579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  каждый верный  ответ по одному баллу.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За задание – 4 балла</w:t>
      </w:r>
      <w:r>
        <w:rPr>
          <w:rFonts w:ascii="Times New Roman" w:hAnsi="Times New Roman" w:cs="Times New Roman"/>
          <w:b/>
          <w:i/>
          <w:sz w:val="24"/>
          <w:szCs w:val="24"/>
          <w:highlight w:val="lightGray"/>
          <w:u w:val="single"/>
        </w:rPr>
        <w:t>.</w:t>
      </w:r>
    </w:p>
    <w:p w:rsidR="008579FE" w:rsidRPr="008579FE" w:rsidRDefault="008579FE" w:rsidP="008579FE">
      <w:pPr>
        <w:pStyle w:val="a5"/>
        <w:spacing w:before="0" w:beforeAutospacing="0" w:after="0" w:afterAutospacing="0" w:line="276" w:lineRule="auto"/>
        <w:jc w:val="both"/>
        <w:rPr>
          <w:i/>
        </w:rPr>
      </w:pPr>
      <w:r w:rsidRPr="008579FE">
        <w:rPr>
          <w:b/>
          <w:i/>
        </w:rPr>
        <w:lastRenderedPageBreak/>
        <w:t>4.</w:t>
      </w:r>
      <w:r w:rsidRPr="008579FE">
        <w:rPr>
          <w:i/>
        </w:rPr>
        <w:t xml:space="preserve"> </w:t>
      </w:r>
      <w:r w:rsidRPr="008579FE">
        <w:rPr>
          <w:b/>
          <w:i/>
        </w:rPr>
        <w:t>Приведите пример этнического (</w:t>
      </w:r>
      <w:r w:rsidR="00B95534" w:rsidRPr="008579FE">
        <w:rPr>
          <w:b/>
          <w:i/>
        </w:rPr>
        <w:t>этнополитического</w:t>
      </w:r>
      <w:r w:rsidRPr="008579FE">
        <w:rPr>
          <w:b/>
          <w:i/>
        </w:rPr>
        <w:t>) конфликта</w:t>
      </w:r>
      <w:r w:rsidR="00B95534">
        <w:rPr>
          <w:i/>
        </w:rPr>
        <w:t>: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Пример: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 -Конфликт в Нагорном Карабахе между армянами и азербайджанцами в 1987 -1988 гг.   накануне распада СССР;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- Конфликт на Балканах в Югославии между сербами хорватами и  боснийскими мусульманами в 90-гг. </w:t>
      </w:r>
      <w:proofErr w:type="gramStart"/>
      <w:r>
        <w:rPr>
          <w:lang w:val="en-US"/>
        </w:rPr>
        <w:t>XX</w:t>
      </w:r>
      <w:r>
        <w:t xml:space="preserve"> в.</w:t>
      </w:r>
      <w:proofErr w:type="gramEnd"/>
      <w:r>
        <w:t xml:space="preserve">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jc w:val="both"/>
      </w:pPr>
      <w:r>
        <w:t xml:space="preserve">- Конфликт в Руанде в 90- гг. </w:t>
      </w:r>
      <w:r>
        <w:rPr>
          <w:lang w:val="en-US"/>
        </w:rPr>
        <w:t>XX</w:t>
      </w:r>
      <w:r>
        <w:t xml:space="preserve"> в. между народностями «</w:t>
      </w:r>
      <w:proofErr w:type="spellStart"/>
      <w:r>
        <w:t>хуту</w:t>
      </w:r>
      <w:proofErr w:type="spellEnd"/>
      <w:r>
        <w:t>» и «</w:t>
      </w:r>
      <w:proofErr w:type="spellStart"/>
      <w:r>
        <w:t>тутси</w:t>
      </w:r>
      <w:proofErr w:type="spellEnd"/>
      <w:r>
        <w:t xml:space="preserve">». </w:t>
      </w:r>
    </w:p>
    <w:p w:rsidR="008579FE" w:rsidRDefault="008579FE" w:rsidP="008579FE">
      <w:pPr>
        <w:pStyle w:val="a5"/>
        <w:spacing w:before="0" w:beforeAutospacing="0" w:after="0" w:afterAutospacing="0" w:line="276" w:lineRule="auto"/>
        <w:ind w:firstLine="708"/>
        <w:jc w:val="both"/>
        <w:rPr>
          <w:b/>
          <w:i/>
        </w:rPr>
      </w:pPr>
      <w:r>
        <w:rPr>
          <w:b/>
          <w:i/>
        </w:rPr>
        <w:t>В правильном ответе должны быть указаны: конфликтующие стороны, дата конфликта (дата может быть указана на уровне века), страна.</w:t>
      </w:r>
    </w:p>
    <w:p w:rsidR="008579FE" w:rsidRDefault="008579FE" w:rsidP="008579FE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За полный правильный ответ – 6 баллов.</w:t>
      </w:r>
    </w:p>
    <w:p w:rsidR="00D531E8" w:rsidRPr="0081242A" w:rsidRDefault="0081242A" w:rsidP="00E25CFB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i/>
          <w:spacing w:val="-17"/>
          <w:sz w:val="24"/>
          <w:szCs w:val="24"/>
          <w:u w:val="single"/>
        </w:rPr>
      </w:pPr>
      <w:r w:rsidRPr="0081242A">
        <w:rPr>
          <w:rFonts w:ascii="Times New Roman" w:hAnsi="Times New Roman" w:cs="Times New Roman"/>
          <w:b/>
          <w:bCs/>
          <w:i/>
          <w:spacing w:val="-17"/>
          <w:sz w:val="24"/>
          <w:szCs w:val="24"/>
          <w:u w:val="single"/>
        </w:rPr>
        <w:t>Всего за задание – 18 баллов.</w:t>
      </w:r>
    </w:p>
    <w:p w:rsidR="0081242A" w:rsidRDefault="0081242A" w:rsidP="008124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42A" w:rsidRDefault="0081242A" w:rsidP="0081242A">
      <w:pPr>
        <w:spacing w:after="0"/>
        <w:jc w:val="both"/>
        <w:rPr>
          <w:rFonts w:ascii="Times New Roman" w:hAnsi="Times New Roman" w:cs="Times New Roman"/>
          <w:b/>
          <w:color w:val="464646"/>
          <w:sz w:val="24"/>
          <w:szCs w:val="24"/>
          <w:shd w:val="clear" w:color="auto" w:fill="FFFFFF"/>
        </w:rPr>
      </w:pPr>
      <w:r w:rsidRPr="0081242A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81242A">
        <w:rPr>
          <w:rFonts w:ascii="Times New Roman" w:hAnsi="Times New Roman" w:cs="Times New Roman"/>
          <w:b/>
          <w:color w:val="464646"/>
          <w:sz w:val="24"/>
          <w:szCs w:val="24"/>
          <w:shd w:val="clear" w:color="auto" w:fill="FFFFFF"/>
        </w:rPr>
        <w:t>Решите обществоведческий кроссворд. Дайте определение понятия, получившегося в выделенной вертикальной строке. </w:t>
      </w:r>
    </w:p>
    <w:p w:rsidR="00D531E8" w:rsidRDefault="0081242A" w:rsidP="00E25CFB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  <w:r w:rsidRPr="0081242A">
        <w:rPr>
          <w:rFonts w:ascii="Times New Roman" w:hAnsi="Times New Roman" w:cs="Times New Roman"/>
          <w:b/>
          <w:bCs/>
          <w:noProof/>
          <w:spacing w:val="-17"/>
          <w:sz w:val="24"/>
          <w:szCs w:val="24"/>
        </w:rPr>
        <w:drawing>
          <wp:inline distT="0" distB="0" distL="0" distR="0">
            <wp:extent cx="5159071" cy="2590800"/>
            <wp:effectExtent l="19050" t="0" r="3479" b="0"/>
            <wp:docPr id="2" name="Рисунок 2" descr="http://olimpotvet.ru/wp-content/uploads/2014/11/%D0%BE%D0%B1%D1%89%D0%B5%D1%81%D1%82%D0%B2%D0%BE%D0%B7%D0%BD%D0%B0%D0%BD%D0%B8%D0%B51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olimpotvet.ru/wp-content/uploads/2014/11/%D0%BE%D0%B1%D1%89%D0%B5%D1%81%D1%82%D0%B2%D0%BE%D0%B7%D0%BD%D0%B0%D0%BD%D0%B8%D0%B51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071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57E" w:rsidRDefault="00D4657E" w:rsidP="00D465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464646"/>
          <w:sz w:val="24"/>
          <w:szCs w:val="24"/>
          <w:shd w:val="clear" w:color="auto" w:fill="FFFFFF"/>
        </w:rPr>
        <w:t>Личность</w:t>
      </w:r>
      <w:r>
        <w:rPr>
          <w:rFonts w:ascii="Times New Roman" w:hAnsi="Times New Roman" w:cs="Times New Roman"/>
          <w:color w:val="464646"/>
          <w:sz w:val="24"/>
          <w:szCs w:val="24"/>
          <w:shd w:val="clear" w:color="auto" w:fill="FFFFFF"/>
        </w:rPr>
        <w:t xml:space="preserve"> – совокупность социально значимых качеств человека, которые приобретаются им в процессе жизни в обществе, в деятельности, в общении с другими людьми. </w:t>
      </w:r>
    </w:p>
    <w:p w:rsidR="00B65F62" w:rsidRPr="00D939D6" w:rsidRDefault="00B65F62" w:rsidP="00B65F62">
      <w:pPr>
        <w:spacing w:after="0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D939D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По 1 баллу за каждое понятие из кроссворда. 2 балла за верное определение понятия, полученного по вертикали. </w:t>
      </w:r>
      <w:r w:rsidRPr="00D939D6">
        <w:rPr>
          <w:rFonts w:ascii="Times New Roman" w:hAnsi="Times New Roman" w:cs="Times New Roman"/>
          <w:b/>
          <w:i/>
          <w:sz w:val="24"/>
          <w:szCs w:val="24"/>
          <w:u w:val="single"/>
          <w:shd w:val="clear" w:color="auto" w:fill="FFFFFF"/>
        </w:rPr>
        <w:t>Всего – 10 баллов</w:t>
      </w:r>
      <w:r w:rsidRPr="00D939D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</w:p>
    <w:p w:rsidR="00D531E8" w:rsidRDefault="00D531E8" w:rsidP="00E25CFB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</w:p>
    <w:p w:rsidR="00D531E8" w:rsidRDefault="00D531E8" w:rsidP="00E25CFB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</w:p>
    <w:p w:rsidR="00D531E8" w:rsidRDefault="00D531E8" w:rsidP="00E25CFB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</w:p>
    <w:sectPr w:rsidR="00D531E8" w:rsidSect="00E74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621D4B"/>
    <w:multiLevelType w:val="hybridMultilevel"/>
    <w:tmpl w:val="41523B60"/>
    <w:lvl w:ilvl="0" w:tplc="3B106904">
      <w:start w:val="1"/>
      <w:numFmt w:val="decimal"/>
      <w:lvlText w:val="%1."/>
      <w:lvlJc w:val="left"/>
      <w:pPr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8C198E"/>
    <w:multiLevelType w:val="hybridMultilevel"/>
    <w:tmpl w:val="D458CF1E"/>
    <w:lvl w:ilvl="0" w:tplc="3D3CA3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06C784">
      <w:numFmt w:val="none"/>
      <w:lvlText w:val=""/>
      <w:lvlJc w:val="left"/>
      <w:pPr>
        <w:tabs>
          <w:tab w:val="num" w:pos="360"/>
        </w:tabs>
      </w:pPr>
    </w:lvl>
    <w:lvl w:ilvl="2" w:tplc="C7E89454">
      <w:numFmt w:val="none"/>
      <w:lvlText w:val=""/>
      <w:lvlJc w:val="left"/>
      <w:pPr>
        <w:tabs>
          <w:tab w:val="num" w:pos="360"/>
        </w:tabs>
      </w:pPr>
    </w:lvl>
    <w:lvl w:ilvl="3" w:tplc="EEA86458">
      <w:numFmt w:val="none"/>
      <w:lvlText w:val=""/>
      <w:lvlJc w:val="left"/>
      <w:pPr>
        <w:tabs>
          <w:tab w:val="num" w:pos="360"/>
        </w:tabs>
      </w:pPr>
    </w:lvl>
    <w:lvl w:ilvl="4" w:tplc="F77CD0A2">
      <w:numFmt w:val="none"/>
      <w:lvlText w:val=""/>
      <w:lvlJc w:val="left"/>
      <w:pPr>
        <w:tabs>
          <w:tab w:val="num" w:pos="360"/>
        </w:tabs>
      </w:pPr>
    </w:lvl>
    <w:lvl w:ilvl="5" w:tplc="8A9C2D84">
      <w:numFmt w:val="none"/>
      <w:lvlText w:val=""/>
      <w:lvlJc w:val="left"/>
      <w:pPr>
        <w:tabs>
          <w:tab w:val="num" w:pos="360"/>
        </w:tabs>
      </w:pPr>
    </w:lvl>
    <w:lvl w:ilvl="6" w:tplc="836424E8">
      <w:numFmt w:val="none"/>
      <w:lvlText w:val=""/>
      <w:lvlJc w:val="left"/>
      <w:pPr>
        <w:tabs>
          <w:tab w:val="num" w:pos="360"/>
        </w:tabs>
      </w:pPr>
    </w:lvl>
    <w:lvl w:ilvl="7" w:tplc="4A586B58">
      <w:numFmt w:val="none"/>
      <w:lvlText w:val=""/>
      <w:lvlJc w:val="left"/>
      <w:pPr>
        <w:tabs>
          <w:tab w:val="num" w:pos="360"/>
        </w:tabs>
      </w:pPr>
    </w:lvl>
    <w:lvl w:ilvl="8" w:tplc="82D819B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5CFB"/>
    <w:rsid w:val="00135A69"/>
    <w:rsid w:val="001820BC"/>
    <w:rsid w:val="001A7D32"/>
    <w:rsid w:val="00200EB9"/>
    <w:rsid w:val="002945AE"/>
    <w:rsid w:val="002F1714"/>
    <w:rsid w:val="00366D16"/>
    <w:rsid w:val="004765B3"/>
    <w:rsid w:val="004A2500"/>
    <w:rsid w:val="004E0AEA"/>
    <w:rsid w:val="0053555D"/>
    <w:rsid w:val="005C21C6"/>
    <w:rsid w:val="0063710D"/>
    <w:rsid w:val="00651260"/>
    <w:rsid w:val="0081242A"/>
    <w:rsid w:val="008579FE"/>
    <w:rsid w:val="008A0FD7"/>
    <w:rsid w:val="00A142DE"/>
    <w:rsid w:val="00A94AB0"/>
    <w:rsid w:val="00B26D85"/>
    <w:rsid w:val="00B65F62"/>
    <w:rsid w:val="00B92FA6"/>
    <w:rsid w:val="00B95534"/>
    <w:rsid w:val="00BA1DC9"/>
    <w:rsid w:val="00C91AAA"/>
    <w:rsid w:val="00D16740"/>
    <w:rsid w:val="00D32E19"/>
    <w:rsid w:val="00D4657E"/>
    <w:rsid w:val="00D531E8"/>
    <w:rsid w:val="00D57711"/>
    <w:rsid w:val="00E01F35"/>
    <w:rsid w:val="00E25CFB"/>
    <w:rsid w:val="00EA05E9"/>
    <w:rsid w:val="00E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locked/>
    <w:rsid w:val="00E25CFB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E25CFB"/>
    <w:pPr>
      <w:widowControl w:val="0"/>
      <w:shd w:val="clear" w:color="auto" w:fill="FFFFFF"/>
      <w:spacing w:after="4560" w:line="326" w:lineRule="exact"/>
      <w:jc w:val="center"/>
      <w:outlineLvl w:val="2"/>
    </w:pPr>
    <w:rPr>
      <w:b/>
      <w:bCs/>
      <w:sz w:val="28"/>
      <w:szCs w:val="28"/>
    </w:rPr>
  </w:style>
  <w:style w:type="character" w:customStyle="1" w:styleId="2">
    <w:name w:val="Основной текст (2)_"/>
    <w:basedOn w:val="a0"/>
    <w:link w:val="21"/>
    <w:locked/>
    <w:rsid w:val="00E25CF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25CFB"/>
    <w:pPr>
      <w:widowControl w:val="0"/>
      <w:shd w:val="clear" w:color="auto" w:fill="FFFFFF"/>
      <w:spacing w:after="0" w:line="322" w:lineRule="exact"/>
      <w:ind w:hanging="620"/>
      <w:jc w:val="both"/>
    </w:pPr>
    <w:rPr>
      <w:sz w:val="28"/>
      <w:szCs w:val="28"/>
    </w:rPr>
  </w:style>
  <w:style w:type="character" w:customStyle="1" w:styleId="31">
    <w:name w:val="Основной текст (3)_"/>
    <w:basedOn w:val="a0"/>
    <w:link w:val="310"/>
    <w:locked/>
    <w:rsid w:val="00E25CFB"/>
    <w:rPr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E25CFB"/>
    <w:pPr>
      <w:widowControl w:val="0"/>
      <w:shd w:val="clear" w:color="auto" w:fill="FFFFFF"/>
      <w:spacing w:before="4560" w:after="120" w:line="240" w:lineRule="atLeast"/>
      <w:jc w:val="center"/>
    </w:pPr>
    <w:rPr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142DE"/>
    <w:pPr>
      <w:ind w:left="720"/>
      <w:contextualSpacing/>
    </w:pPr>
  </w:style>
  <w:style w:type="table" w:styleId="a4">
    <w:name w:val="Table Grid"/>
    <w:basedOn w:val="a1"/>
    <w:uiPriority w:val="59"/>
    <w:rsid w:val="00A14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Абзац списка1"/>
    <w:basedOn w:val="a"/>
    <w:uiPriority w:val="99"/>
    <w:rsid w:val="00EA05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57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1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6</cp:revision>
  <dcterms:created xsi:type="dcterms:W3CDTF">2016-10-29T23:38:00Z</dcterms:created>
  <dcterms:modified xsi:type="dcterms:W3CDTF">2016-11-29T12:08:00Z</dcterms:modified>
</cp:coreProperties>
</file>