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08" w:rsidRPr="004C65D8" w:rsidRDefault="002618FE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hAnsi="Times New Roman" w:cs="Times New Roman"/>
          <w:b/>
          <w:bCs/>
          <w:sz w:val="24"/>
          <w:szCs w:val="24"/>
        </w:rPr>
        <w:t>Уважаемый одиннадцатиклассник</w:t>
      </w:r>
      <w:r w:rsidR="00B51AD8" w:rsidRPr="004C65D8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576B45" w:rsidRPr="004C65D8" w:rsidRDefault="00576B45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908" w:rsidRPr="004C65D8" w:rsidRDefault="004C65D8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D249D7" w:rsidRPr="004C65D8" w:rsidRDefault="004C65D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Предлагаем В</w:t>
      </w:r>
      <w:r w:rsidR="00B51AD8" w:rsidRPr="004C65D8">
        <w:rPr>
          <w:rFonts w:ascii="Times New Roman" w:hAnsi="Times New Roman" w:cs="Times New Roman"/>
          <w:b/>
          <w:bCs/>
          <w:sz w:val="24"/>
          <w:szCs w:val="24"/>
        </w:rPr>
        <w:t>ам два произведения</w:t>
      </w:r>
      <w:r w:rsidR="00BC1ECE" w:rsidRPr="004C65D8">
        <w:rPr>
          <w:rFonts w:ascii="Times New Roman" w:hAnsi="Times New Roman" w:cs="Times New Roman"/>
          <w:b/>
          <w:bCs/>
          <w:sz w:val="24"/>
          <w:szCs w:val="24"/>
        </w:rPr>
        <w:t>. Выберите для анализа</w:t>
      </w:r>
      <w:r w:rsidR="00576B45" w:rsidRPr="004C65D8">
        <w:rPr>
          <w:rFonts w:ascii="Times New Roman" w:hAnsi="Times New Roman" w:cs="Times New Roman"/>
          <w:b/>
          <w:bCs/>
          <w:sz w:val="24"/>
          <w:szCs w:val="24"/>
        </w:rPr>
        <w:t xml:space="preserve"> одно из них.</w:t>
      </w:r>
    </w:p>
    <w:p w:rsidR="00D249D7" w:rsidRPr="004C65D8" w:rsidRDefault="00D249D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0BB6" w:rsidRDefault="006B0BB6" w:rsidP="006B0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BB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186E" w:rsidRPr="006B0BB6">
        <w:rPr>
          <w:rFonts w:ascii="Times New Roman" w:hAnsi="Times New Roman" w:cs="Times New Roman"/>
          <w:sz w:val="24"/>
          <w:szCs w:val="24"/>
        </w:rPr>
        <w:t xml:space="preserve">Выполните целостный анализ рассказа </w:t>
      </w:r>
      <w:r w:rsidR="004C65D8" w:rsidRPr="006B0BB6">
        <w:rPr>
          <w:rFonts w:ascii="Times New Roman" w:hAnsi="Times New Roman" w:cs="Times New Roman"/>
          <w:b/>
          <w:sz w:val="24"/>
          <w:szCs w:val="24"/>
        </w:rPr>
        <w:t xml:space="preserve">Василия </w:t>
      </w:r>
      <w:proofErr w:type="spellStart"/>
      <w:r w:rsidR="004C65D8" w:rsidRPr="006B0BB6">
        <w:rPr>
          <w:rFonts w:ascii="Times New Roman" w:hAnsi="Times New Roman" w:cs="Times New Roman"/>
          <w:b/>
          <w:sz w:val="24"/>
          <w:szCs w:val="24"/>
        </w:rPr>
        <w:t>Макаровича</w:t>
      </w:r>
      <w:proofErr w:type="spellEnd"/>
      <w:r w:rsidR="004C65D8" w:rsidRPr="006B0BB6">
        <w:rPr>
          <w:rFonts w:ascii="Times New Roman" w:hAnsi="Times New Roman" w:cs="Times New Roman"/>
          <w:b/>
          <w:sz w:val="24"/>
          <w:szCs w:val="24"/>
        </w:rPr>
        <w:t xml:space="preserve"> Шукшина</w:t>
      </w:r>
      <w:r w:rsidR="0032634A" w:rsidRPr="006B0BB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C65D8" w:rsidRPr="006B0BB6">
        <w:rPr>
          <w:rFonts w:ascii="Times New Roman" w:hAnsi="Times New Roman" w:cs="Times New Roman"/>
          <w:b/>
          <w:sz w:val="24"/>
          <w:szCs w:val="24"/>
        </w:rPr>
        <w:t>Экзамен</w:t>
      </w:r>
      <w:r w:rsidR="00C3383F" w:rsidRPr="006B0BB6">
        <w:rPr>
          <w:rFonts w:ascii="Times New Roman" w:hAnsi="Times New Roman" w:cs="Times New Roman"/>
          <w:b/>
          <w:sz w:val="24"/>
          <w:szCs w:val="24"/>
        </w:rPr>
        <w:t>»</w:t>
      </w:r>
      <w:r w:rsidR="00B866EF" w:rsidRPr="006B0BB6">
        <w:rPr>
          <w:rFonts w:ascii="Times New Roman" w:hAnsi="Times New Roman" w:cs="Times New Roman"/>
          <w:b/>
          <w:sz w:val="24"/>
          <w:szCs w:val="24"/>
        </w:rPr>
        <w:t>.</w:t>
      </w:r>
    </w:p>
    <w:p w:rsidR="006B0BB6" w:rsidRPr="006B0BB6" w:rsidRDefault="006B0BB6" w:rsidP="006B0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BB6">
        <w:rPr>
          <w:rFonts w:ascii="Times New Roman" w:hAnsi="Times New Roman" w:cs="Times New Roman"/>
          <w:sz w:val="24"/>
          <w:szCs w:val="24"/>
        </w:rPr>
        <w:t xml:space="preserve">В основу анализа </w:t>
      </w:r>
      <w:r w:rsidRPr="000405C7">
        <w:rPr>
          <w:rFonts w:ascii="Times New Roman" w:hAnsi="Times New Roman" w:cs="Times New Roman"/>
          <w:sz w:val="24"/>
          <w:szCs w:val="24"/>
        </w:rPr>
        <w:t>можно</w:t>
      </w:r>
      <w:r w:rsidRPr="006B0BB6">
        <w:rPr>
          <w:rFonts w:ascii="Times New Roman" w:hAnsi="Times New Roman" w:cs="Times New Roman"/>
          <w:sz w:val="24"/>
          <w:szCs w:val="24"/>
        </w:rPr>
        <w:t xml:space="preserve"> положить ответы на следующие вопросы:</w:t>
      </w:r>
    </w:p>
    <w:p w:rsidR="006B0BB6" w:rsidRDefault="009E26B2" w:rsidP="009E26B2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</w:t>
      </w:r>
      <w:r w:rsidR="006B0BB6">
        <w:rPr>
          <w:rFonts w:ascii="Times New Roman" w:hAnsi="Times New Roman" w:cs="Times New Roman"/>
        </w:rPr>
        <w:t xml:space="preserve"> и почему на протяжении рассказа меняется отношение профессора к </w:t>
      </w:r>
      <w:r>
        <w:rPr>
          <w:rFonts w:ascii="Times New Roman" w:hAnsi="Times New Roman" w:cs="Times New Roman"/>
        </w:rPr>
        <w:t>Николаю?</w:t>
      </w:r>
    </w:p>
    <w:p w:rsidR="009E26B2" w:rsidRDefault="009E26B2" w:rsidP="009E26B2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автор относится к нему?</w:t>
      </w:r>
    </w:p>
    <w:p w:rsidR="009E26B2" w:rsidRDefault="009E26B2" w:rsidP="009E26B2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Какой экзамен сдал Николай? А профессор?</w:t>
      </w:r>
    </w:p>
    <w:p w:rsidR="009E26B2" w:rsidRPr="006B0BB6" w:rsidRDefault="009E26B2" w:rsidP="009E26B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06186E" w:rsidRPr="004C65D8" w:rsidRDefault="0006186E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5D8">
        <w:rPr>
          <w:rFonts w:ascii="Times New Roman" w:hAnsi="Times New Roman" w:cs="Times New Roman"/>
          <w:b/>
          <w:bCs/>
          <w:sz w:val="24"/>
          <w:szCs w:val="24"/>
        </w:rPr>
        <w:t>Вы можете выбрать собственный путь анализа.</w:t>
      </w:r>
    </w:p>
    <w:p w:rsidR="0006186E" w:rsidRPr="004C65D8" w:rsidRDefault="0006186E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5D8">
        <w:rPr>
          <w:rFonts w:ascii="Times New Roman" w:hAnsi="Times New Roman" w:cs="Times New Roman"/>
          <w:sz w:val="24"/>
          <w:szCs w:val="24"/>
        </w:rPr>
        <w:t>Ваша работа должна представлять собой цельный, связный, завершенный текст.</w:t>
      </w:r>
    </w:p>
    <w:p w:rsidR="00CC0A52" w:rsidRDefault="00CC0A52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65D8" w:rsidRDefault="004C65D8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В.М.</w:t>
      </w:r>
      <w:r w:rsidR="000405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Шукшин</w:t>
      </w:r>
    </w:p>
    <w:p w:rsidR="004C65D8" w:rsidRDefault="004C65D8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Экзамен</w:t>
      </w:r>
    </w:p>
    <w:p w:rsidR="004C65D8" w:rsidRPr="004C65D8" w:rsidRDefault="004C65D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Почему опоздали? — строго спросил профессор.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Знаете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извините, пожалуйста… прямо с работы… срочный заказ был… — Студент — рослый парняга с простым хорошим лицом — стоял в дверях аудитории, не решаясь пройти дальше. Глаза у парня правдивые и неглупые.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Берите билет. Номер?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Семнадцать.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Что там?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«Слово о полку Игореве» — первый вопрос. Второй…</w:t>
      </w:r>
    </w:p>
    <w:p w:rsid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Хороший билет. — Профессору стало немного стыдно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 свою строгость. — Готовьтесь.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склонился над бумагой, задумался.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Некоторое время профессор наблюдал за ним. Перед его глазами за его длинную жизнь прошла не одна тысяча таких вот парней; он привык думать о них коротко — студент. А ведь ни один из этой многотысячной армии не походил на 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даже отдалённо. Все разные.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«Все меняется. Древние профессора могли называть себя учителями, ибо имели учеников. А сегодня мы только профессора», — подумал профессор.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Вопросов ко мне нет?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Нет. Ничего.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Профессор отошёл к окну. Закурил. Хотел додумать эту мысль о древних профессорах, но вместо этого стал внимательно наблюдать за улицей.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Вечерело. Улица жила обычной жизнью — шумела. Проехал трамвай. На повороте с его дуги посыпались красные искры. Перед семафором скопилось множество автомобилей; семафор подмигнул им, и они все сразу ринулись по улице. По тротуарам шли люди. Торопились. И машины торопились, и люди торопились.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«Люди всегда будут торопиться.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Будут перемещаться со сверхзвуковой скоростью и все равно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будут торопиться. Куда все это устремляется?..»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Кхм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— Студент пошевелился.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Готовы? Давайте. — Профессор отвернулся от окна. — Слушаю.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держал в толстых грубых пальцах узкую полоску бумаги — билет; билет мелко дрожал.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«Волнуется, — понял профессор. — Ничего, поволнуйся».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 «Слово о полку Игореве» — это великое произведение, — начал студент. — Это… шедевр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О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тносится к концу двенадцатого века…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кхэ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Автор выразил здесь чаяния…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Глядя на парня, на его крепкое, строгой чеканки лицо, профессор почему-то подумал, что автор «Слова» был юноша… совсем-совсем молодой.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… Князья были разобщены, и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В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 общем, Русь была разобщена, и когда половцы напали на Русь… — Студент закусил губу, нахмурился: должно быть, сам понимал, что рассказывает неинтересно, плохо. Он слегка покраснел.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«Не читал. — Профессор внимательно и сердито посмотрел в глаза студенту. — Да, не читал. Одно предисловие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дурацкое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прочитал. Черти полосатые! Вот вам — ягодки заочного обучения!» Профессор был противником заочного обучения. Пробовал в свое время выступить со статьей в газете — не напечатали. Сказали: «Что вы!» — «Вот вам — что вы! Вот вам — князья разобщены».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Читали?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Посмотрел…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кхэ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Как вам не стыдно? — с убийственным спокойствием спросил профессор и стал ждать ответа.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побагровел от шеи до лба.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 успел, профессор. Работа срочная… заказ срочный…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Меня меньше всего интересует ваш заказ. Если хотите, меня интересует человек, русский человек, который не удосужился прочитать величайшее национальное произведение. Очень интересует! — Профессор чувствовал, что начинает ненавидеть здорового студента. — Вы сами пошли учиться?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поднял на профессора грустные глаза.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Сам, конечно.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Как вы себе это представляли?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Что?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Учебу. В люди хотел выйти? Да?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Некоторое время они смотрели друг на друга.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 надо, — тихонько сказал студент и опустил голову.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Что не надо?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 надо так…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Нет, это колоссально! — воскликнул профессор, хлопнул себя по колену и поднялся. — Это колоссально. Хорошо, я не буду так. Меня интересует: вам стыдно или нет?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Стыдно.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Слава тебе, Господи!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 минуту молчали. Профессор ходил около доски, фыркал и качал головой. Он даже как будто помолодел от злости.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 сидел неподвижно,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смотрел в билет… Минута была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глупая и тяжкая.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Спросите ещё что-нибудь. Я же готовился.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 каком веке создано «Слово»? — Профессор, когда сердился, упрямился и капризничал, как ребёнок.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 двенадцатом. В конце.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Верно. Что случилось с князем Игорем?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Князь Игорь попал в плен.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Правильно! Князь Игорь попал в плен. Ах, черт возьми! — Профессор скрестил на груди руки и изобразил на лице великую досаду и оттого, что князь Игорь попал в плен, и оттого главным образом, что разговор об этом получился очень уж глупым. Издевательского тона у него не получилось — он действительно злился и досадовал, что вовлёк себя и парня в эту школьную игру. Странное дело, но он сочувствовал парню и потому злился на него ещё больше.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 Ах, досада какая! Как же это он попал в плен?!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Ставьте мне, что положено, и не мучайтесь. — Студент сказал это резким, решительным тоном. И встал.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На профессора тон этот подействовал успокаивающе. Он сел. Парень ему нравился.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Давайте говорить о князе Игоре. Как он там себя чувствовал? Сядьте, во-первых.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остался стоять.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Ставьте мне двойку.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Как чувствовал себя в плену князь Игорь?! — почти закричал профессор, опять испытывая прилив злости. — Как чувствует себя человек в плену? Неужели даже этого не понимаете?!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некоторое время непонятно смотрел на старика ясными серыми глазами.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Понимаю, — сказал он.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Так. Что понимаете?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Я сам в плену был.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Так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Т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о есть как в плену были? Где?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У немцев.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Вы воевали?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Профессор внимательно посмотрел на студента, и опять ему почему-то подумалось, что автор «Слова» был юноша с голубыми глазами. Злой и твердый.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Долго?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Три месяца.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Ну и что?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Что?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смотрел на профессора, профессор — на студента. Оба были сердиты.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Садитесь, чего вы стоите, — сказал профессор. — Бежали из плена?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Да. — Студент сел. Опять взял билет и стал смотреть в него. Ему хотелось скорей уйти.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Как бежали? Расскажите.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Ночью. С этапа.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Подробней, — приказал профессор. — Учитесь говорить, молодой человек! Ведь это тоже надо. Как бежали? Собственно, мне не техника этого дела интересна, а… психологический момент, что ли. Как чувствовали себя? Это ведь горько — попасть в плен? — Профессор даже поморщился… — Вы как попали-то? Ранены были?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Помолчали. Немножко дольше, чем требуется для беседы на такую тему.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А как же?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Попали в окружение. Это долго рассказывать, профессор.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Скажите, пожалуйста, какой он занятой!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 не занятой, а…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Страшно было?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Страшно.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Да, да. — Профессору почему-то этот ответ очень понравился. Он закурил. — Закуривайте тоже. В аудитории, правда, не разрешается, но… ничего…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Я не хочу. — Студент улыбнулся, но тут же посерьёзнел.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Деревня своя вспоминалась, конечно, мать?.. Вам сколько лет было?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Восемнадцать.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Вспоминалась деревня?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Я из города.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Ну? Я почему-то подумал — из деревни. Да…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Замолчали. Студент все глядел в злополучный билет; профессор поигрывал янтарным мундштуком, рассматривал студента.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О чем вы там говорили между собой?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Где? — Студент поднял голову. Ему этот разговор явно становился в тягость.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 плену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Ни о чем. О чем говорить?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Черт возьми! Это верно! — Профессор заволновался. Встал. Переложил мундштук из одной руки в другую. Прошёлся около кафедры. — Это верно. Как вас зовут?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Николай.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Это верно, понимаете?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Что верно? — Студент вежливо улыбнулся. Положил билет. Разговор принимал совсем странный характер — он не знал, как держать себя.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Верно, что молчали. О чем же говорить! У врага молчат. Это самое мудрое. Вам в Киеве приходилось бывать?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Там есть район — Подол называется, — можно стоять и смотреть с большой высоты. Удивительная даль открывается. Всякий раз, когда я стою и смотрю, мне кажется, что я уже бывал там когда-то. Не в своей жизни даже, а давным-давно. Понимаете? — У профессора на лице отразилось сложное чувство — он как будто нечаянно проговорился о чем-то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весьма сокровенном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 теперь, во-первых, опасался, что его не поймут, во-вторых, был недоволен, что проговорился. Он смотрел на студента с тревогой, требовательно и заискивающе.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пожал плечами, признался: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Как-то сложно, знаете.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Ну, как же! Что тут сложного? — Профессор опять стал быстро ходить по аудитории. Он сердился на себя, но замолчать уже не мог. Заговорил отчётливо и громко: — Мне кажется, что я там ходил когда-то. Давно. Во времена Игоря. Если бы мне это казалось только теперь, в последние годы, я бы подумал, что это старческое. Но я и молодым так же чувствовал. Ну?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Повисла неловкая пауза. Два человека смотрели друг на друга и не понимали, что им, собственно, требуется сейчас выяснить.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Я немного не понимаю, — осторожно заговорил студент, — при чем тут Подол?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При том, что мне показалось очень точным ваше замечание насчёт того, что — молчали. Я в плену не был, даже не воевал никогда, но там, над Подолом, я каким-то образом постигал все, что относится к войне. Я додумался, что в плену — молчат. Не на допросах — я мог об этом много читать, — а между собой. Я многое там узнал и понял. Я, например, много думал над вопросом: как бесшумно снимать часовых? Мне думается, их надо пугать.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удивлённо посмотрел на профессора.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Да. Подползти незаметно и что-нибудь очень тихо спросить. Например: «Сколько сейчас времени, скажите, пожалуйста?» Он в первую секунду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ошалеет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, и тут бросайся на него.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засмеялся, опустив голову.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Глупости говорю? — Профессор заглянул ему в глаза.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поторопился сказать: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Нет, почему… Мне кажется, я понимаю вас.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«Врет. Не хочет обидеть», — понял профессор. И скис. Но счел необходимым добавить еще: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Это вот почему: наша страна много воюет. Трудно воюет. Это почти всегда народная война и народное горе. И даже тот, кто не принимает непосредственного участия </w:t>
      </w: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 войне, все равно живёт теми же чувствами и заботами, какими живёт народ. Я это не из книжек вычитал, сами понимаете. Я это чувствую и верю этому.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Долго после этого молчали — отходили. Надо было вернуться к исходному положению: к «Слову о полку Игореве», к тому, что это великое произведение постыдно не прочитано студентом. Однако профессор не удержался и задал ещё два последних вопроса: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Один бежал?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Нет, нас семь человек было.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Наверно, думаете: вот привязался старый чудак! Так?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Да что вы! Я совсем так не думаю. — Студент покраснел так, как если бы он 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 и подумал. — Правда, профессор. Мне очень интересно.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Сердце старого профессора дрогнуло.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Это хорошо, солдат. Это хорошо, что вы меня понимаете. «Слово» надо, конечно, прочитать. И не раз. Я вам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подарю книжку… у меня как раз есть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 собой… — Профессор достал из портфеля экземпляр «Слова о полку Игореве», подумал. Посмотрел на студента, улыбнулся. Что-то быстро написал на обложке книги, подал студенту. — Не читайте сейчас. Дома прочитаете. Вы заметили: я суетился сейчас, как неловкий жених. — Голос у профессора и выражение лица были грустными. — После этого бывает тяжело.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не нашелся, что на это сказать. Неопределённо пожал плечами.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Вы все семеро дошли живыми?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Все.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Пишете сейчас друг другу?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Нет, как то, знаете…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— Ну, конечно, знаю. Конечно. Это все, дорогой мой, очень русские штучки. А вы еще «Слово» не хотите читать. Да ведь это самая русская, самая изумительная русская песня. «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Комони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ржуть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 Сулою; звонить слава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Кыеве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трубы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трубять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Новеграде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стоять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стязи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proofErr w:type="spell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Путивле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!» А? — Профессор поднял кверху палец, как бы вслушиваясь в последний растаявший звук чудной песни. — Давайте зачётку. — Он проставил оценку, закрыл зачётку, вернул ее студенту. Сухо сказал: — До свидания.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вышел из аудитории. Вытер вспотевший лоб. Некоторое время стоял, глядя в пустой коридор. Зачётку держал в руке — боялся посмотреть в нее, боялся, что там стоит «хорошо» или, что ещё тяжелее — «отлично». Ему было стыдно.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«Хоть бы „удовлетворительно“, и то хватит», — думал он.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Оглянулся на дверь аудитории, быстро </w:t>
      </w:r>
      <w:proofErr w:type="gramStart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раскрыл зачетку… некоторое время тупо смотрел</w:t>
      </w:r>
      <w:proofErr w:type="gramEnd"/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 нее. Потом ещё раз оглянулся на дверь аудитории, тихо засмеялся и пошел. В зачетке стояло: «плохо».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На улице он вспомнил про книгу. Раскрыл, прочитал: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«Учись, солдат. Это тоже нелёгкое дело. Проф. Григорьев».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 оглянулся на окна института, и ему показалось, что в одном он увидел профессора.</w:t>
      </w:r>
    </w:p>
    <w:p w:rsidR="004C65D8" w:rsidRPr="004C65D8" w:rsidRDefault="004C65D8" w:rsidP="004C65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>… Профессор действительно стоял у окна. Смотрел на улицу и щелкал ногтями по стеклу. Думал.</w:t>
      </w:r>
    </w:p>
    <w:p w:rsidR="00BC1ECE" w:rsidRPr="004C65D8" w:rsidRDefault="00BC1ECE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5D8" w:rsidRDefault="0071458F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hAnsi="Times New Roman" w:cs="Times New Roman"/>
          <w:sz w:val="24"/>
          <w:szCs w:val="24"/>
        </w:rPr>
        <w:lastRenderedPageBreak/>
        <w:t xml:space="preserve">2. Выполните целостный анализ стихотворения </w:t>
      </w:r>
      <w:r w:rsidR="00714F6E">
        <w:rPr>
          <w:rFonts w:ascii="Times New Roman" w:hAnsi="Times New Roman" w:cs="Times New Roman"/>
          <w:b/>
          <w:bCs/>
          <w:sz w:val="24"/>
          <w:szCs w:val="24"/>
        </w:rPr>
        <w:t xml:space="preserve">Юрия </w:t>
      </w:r>
      <w:proofErr w:type="spellStart"/>
      <w:r w:rsidR="00714F6E">
        <w:rPr>
          <w:rFonts w:ascii="Times New Roman" w:hAnsi="Times New Roman" w:cs="Times New Roman"/>
          <w:b/>
          <w:bCs/>
          <w:sz w:val="24"/>
          <w:szCs w:val="24"/>
        </w:rPr>
        <w:t>Поликарповича</w:t>
      </w:r>
      <w:proofErr w:type="spellEnd"/>
      <w:r w:rsidR="00714F6E">
        <w:rPr>
          <w:rFonts w:ascii="Times New Roman" w:hAnsi="Times New Roman" w:cs="Times New Roman"/>
          <w:b/>
          <w:bCs/>
          <w:sz w:val="24"/>
          <w:szCs w:val="24"/>
        </w:rPr>
        <w:t xml:space="preserve"> Кузнецова «Атомная сказка».</w:t>
      </w:r>
      <w:r w:rsidR="009E26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F6E">
        <w:rPr>
          <w:rFonts w:ascii="Times New Roman" w:hAnsi="Times New Roman" w:cs="Times New Roman"/>
          <w:sz w:val="24"/>
          <w:szCs w:val="24"/>
        </w:rPr>
        <w:t xml:space="preserve">В основу анализа </w:t>
      </w:r>
      <w:r w:rsidRPr="000405C7">
        <w:rPr>
          <w:rFonts w:ascii="Times New Roman" w:hAnsi="Times New Roman" w:cs="Times New Roman"/>
          <w:sz w:val="24"/>
          <w:szCs w:val="24"/>
        </w:rPr>
        <w:t>можно</w:t>
      </w:r>
      <w:r w:rsidRPr="00714F6E">
        <w:rPr>
          <w:rFonts w:ascii="Times New Roman" w:hAnsi="Times New Roman" w:cs="Times New Roman"/>
          <w:sz w:val="24"/>
          <w:szCs w:val="24"/>
        </w:rPr>
        <w:t xml:space="preserve"> положить ответы на следующие вопросы:</w:t>
      </w: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 смысл названия стихотворения?</w:t>
      </w: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и почему Иванушка превращается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дурака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сказка перестала быть «счастливой»?</w:t>
      </w:r>
    </w:p>
    <w:p w:rsidR="00714F6E" w:rsidRPr="00714F6E" w:rsidRDefault="00714F6E" w:rsidP="00714F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идея стихотворения?</w:t>
      </w:r>
    </w:p>
    <w:p w:rsidR="00714F6E" w:rsidRDefault="00714F6E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58F" w:rsidRPr="004C65D8" w:rsidRDefault="0071458F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5D8">
        <w:rPr>
          <w:rFonts w:ascii="Times New Roman" w:hAnsi="Times New Roman" w:cs="Times New Roman"/>
          <w:b/>
          <w:bCs/>
          <w:sz w:val="24"/>
          <w:szCs w:val="24"/>
        </w:rPr>
        <w:t>Вы можете выбрать собственный путь анализа.</w:t>
      </w:r>
    </w:p>
    <w:p w:rsidR="0071458F" w:rsidRPr="004C65D8" w:rsidRDefault="0071458F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5D8">
        <w:rPr>
          <w:rFonts w:ascii="Times New Roman" w:hAnsi="Times New Roman" w:cs="Times New Roman"/>
          <w:sz w:val="24"/>
          <w:szCs w:val="24"/>
        </w:rPr>
        <w:t>Ваша работа должна представлять собой цельный, связный, завершенный текст.</w:t>
      </w:r>
    </w:p>
    <w:p w:rsidR="00714F6E" w:rsidRDefault="00714F6E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eorgia" w:hAnsi="Georgia"/>
          <w:color w:val="000000"/>
          <w:shd w:val="clear" w:color="auto" w:fill="FCFAF4"/>
        </w:rPr>
      </w:pP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CFAF4"/>
        </w:rPr>
      </w:pPr>
    </w:p>
    <w:p w:rsidR="00714F6E" w:rsidRDefault="00714F6E" w:rsidP="0071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</w:pPr>
      <w:r w:rsidRPr="000405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Ю.П.</w:t>
      </w:r>
      <w:r w:rsidR="000405C7" w:rsidRPr="000405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0405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Кузнецов</w:t>
      </w:r>
    </w:p>
    <w:p w:rsidR="000405C7" w:rsidRPr="000405C7" w:rsidRDefault="000405C7" w:rsidP="0071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</w:pPr>
    </w:p>
    <w:p w:rsidR="004C65D8" w:rsidRPr="000405C7" w:rsidRDefault="00714F6E" w:rsidP="0071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shd w:val="clear" w:color="auto" w:fill="FFFFFF" w:themeFill="background1"/>
        </w:rPr>
      </w:pPr>
      <w:r w:rsidRPr="000405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Атомная сказка</w:t>
      </w:r>
      <w:proofErr w:type="gramStart"/>
      <w:r w:rsidRPr="000405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br/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Э</w:t>
      </w:r>
      <w:proofErr w:type="gramEnd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ту сказку счастливую слышал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Я уже на теперешний лад,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Как Иванушка во поле вышел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И стрелу запустил наугад.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 xml:space="preserve">Он пошел в </w:t>
      </w:r>
      <w:proofErr w:type="spellStart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направленьи</w:t>
      </w:r>
      <w:proofErr w:type="spellEnd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полета</w:t>
      </w:r>
      <w:proofErr w:type="gramStart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П</w:t>
      </w:r>
      <w:proofErr w:type="gramEnd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о сребристому следу судьбы.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И попал он к лягушке в болото,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За три моря от отчей избы.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— Пригодится на правое дело! —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Положил он лягушку в платок.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Вскрыл ей белое царское тело</w:t>
      </w:r>
      <w:proofErr w:type="gramStart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И</w:t>
      </w:r>
      <w:proofErr w:type="gramEnd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пустил электрический ток.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В долгих муках она умирала,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В каждой жилке стучали века.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И улыбка познанья играла</w:t>
      </w:r>
      <w:proofErr w:type="gramStart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Н</w:t>
      </w:r>
      <w:proofErr w:type="gramEnd"/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а счастливом лице дурака.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  <w:t>1968</w:t>
      </w:r>
      <w:r w:rsidRPr="000405C7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/>
      </w: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05C7" w:rsidRDefault="000405C7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b/>
          <w:iCs/>
          <w:sz w:val="24"/>
          <w:szCs w:val="24"/>
        </w:rPr>
        <w:t>Задание 2</w:t>
      </w: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iCs/>
          <w:sz w:val="24"/>
          <w:szCs w:val="24"/>
        </w:rPr>
        <w:t>Представьте, что вы сотрудник литературного музея, готовите новую экспозицию, посвященную жизни и творчеству А.П. Чехова. Составьте те</w:t>
      </w:r>
      <w:proofErr w:type="gramStart"/>
      <w:r w:rsidRPr="00D9150B">
        <w:rPr>
          <w:rFonts w:ascii="Times New Roman" w:eastAsia="Times New Roman" w:hAnsi="Times New Roman" w:cs="Times New Roman"/>
          <w:iCs/>
          <w:sz w:val="24"/>
          <w:szCs w:val="24"/>
        </w:rPr>
        <w:t>кст дл</w:t>
      </w:r>
      <w:proofErr w:type="gramEnd"/>
      <w:r w:rsidRPr="00D9150B">
        <w:rPr>
          <w:rFonts w:ascii="Times New Roman" w:eastAsia="Times New Roman" w:hAnsi="Times New Roman" w:cs="Times New Roman"/>
          <w:iCs/>
          <w:sz w:val="24"/>
          <w:szCs w:val="24"/>
        </w:rPr>
        <w:t xml:space="preserve">я экскурсовода, связав в единое целое три данных экспоната, сделайте подписи к экспонатам №1 и №3. Покажите хорошее знание жизненного пути и творчества писателя. </w:t>
      </w: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iCs/>
          <w:sz w:val="24"/>
          <w:szCs w:val="24"/>
        </w:rPr>
        <w:t xml:space="preserve">№1                                                            №2.                                      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</w:t>
      </w:r>
      <w:r w:rsidRPr="00D9150B">
        <w:rPr>
          <w:rFonts w:ascii="Times New Roman" w:eastAsia="Times New Roman" w:hAnsi="Times New Roman" w:cs="Times New Roman"/>
          <w:iCs/>
          <w:sz w:val="24"/>
          <w:szCs w:val="24"/>
        </w:rPr>
        <w:t>№3</w:t>
      </w: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3F16EA4" wp14:editId="302E32CA">
            <wp:simplePos x="0" y="0"/>
            <wp:positionH relativeFrom="margin">
              <wp:posOffset>4262120</wp:posOffset>
            </wp:positionH>
            <wp:positionV relativeFrom="paragraph">
              <wp:posOffset>43180</wp:posOffset>
            </wp:positionV>
            <wp:extent cx="1684655" cy="2160270"/>
            <wp:effectExtent l="0" t="0" r="0" b="0"/>
            <wp:wrapSquare wrapText="bothSides"/>
            <wp:docPr id="4" name="Рисунок 4" descr="http://apchekhov.ru/books/item/f00/s00/z0000025/pic/000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pchekhov.ru/books/item/f00/s00/z0000025/pic/00035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43A1AC9" wp14:editId="44223463">
            <wp:simplePos x="0" y="0"/>
            <wp:positionH relativeFrom="page">
              <wp:posOffset>3469640</wp:posOffset>
            </wp:positionH>
            <wp:positionV relativeFrom="paragraph">
              <wp:posOffset>43180</wp:posOffset>
            </wp:positionV>
            <wp:extent cx="1346200" cy="2160270"/>
            <wp:effectExtent l="0" t="0" r="6350" b="0"/>
            <wp:wrapSquare wrapText="bothSides"/>
            <wp:docPr id="3" name="Рисунок 3" descr="http://samlib.ru/img/s/semenow_sergej_aleksandrowich/soljenitsinorasskazechehovapoprigunya/solzhenicynorasskazechehowapoprygunxj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amlib.ru/img/s/semenow_sergej_aleksandrowich/soljenitsinorasskazechehovapoprigunya/solzhenicynorasskazechehowapoprygunxj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F40899C" wp14:editId="19EC2919">
            <wp:simplePos x="0" y="0"/>
            <wp:positionH relativeFrom="page">
              <wp:posOffset>466725</wp:posOffset>
            </wp:positionH>
            <wp:positionV relativeFrom="paragraph">
              <wp:posOffset>41910</wp:posOffset>
            </wp:positionV>
            <wp:extent cx="2466975" cy="2159000"/>
            <wp:effectExtent l="0" t="0" r="9525" b="0"/>
            <wp:wrapTight wrapText="bothSides">
              <wp:wrapPolygon edited="0">
                <wp:start x="0" y="0"/>
                <wp:lineTo x="0" y="21346"/>
                <wp:lineTo x="21517" y="21346"/>
                <wp:lineTo x="21517" y="0"/>
                <wp:lineTo x="0" y="0"/>
              </wp:wrapPolygon>
            </wp:wrapTight>
            <wp:docPr id="2" name="Рисунок 2" descr="http://fs00.infourok.ru/images/doc/240/190425/3/hello_html_m6839c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s00.infourok.ru/images/doc/240/190425/3/hello_html_m6839c3a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50B" w:rsidRDefault="00D9150B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Для членов жюри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оценки аналитического задания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оценки аналитического задания распространяются как на работы, в которых анализируется прозаическое произведение, так и на работы, посвященные анализу поэзии. С целью снижения субъективности при оценивании работ предлагается ориентироваться на ту шкалу оценок, которая прилагается к каждому критерию. </w:t>
      </w:r>
      <w:proofErr w:type="gramStart"/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Она соответствует привычной для российского учителя </w:t>
      </w:r>
      <w:proofErr w:type="spellStart"/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четырехбалльной</w:t>
      </w:r>
      <w:proofErr w:type="spellEnd"/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системе</w:t>
      </w:r>
      <w:r w:rsidRPr="004C65D8">
        <w:rPr>
          <w:rFonts w:ascii="Times New Roman" w:eastAsia="Times New Roman" w:hAnsi="Times New Roman" w:cs="Times New Roman"/>
          <w:sz w:val="24"/>
          <w:szCs w:val="24"/>
        </w:rPr>
        <w:t>: первая оценка – условная «двойка», вторая – условная «тройка», третья – условная «четверка», четвертая – условная «пятерка».</w:t>
      </w:r>
      <w:proofErr w:type="gramEnd"/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  <w:u w:val="single"/>
        </w:rPr>
        <w:t>Пример использования шкалы.</w:t>
      </w: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подчеркивает. Работа по этому критерию в целом выглядит как «четверка с минусом». В системе оценок по критерию «четверке» соответствует 40 баллов, «тройке» – 20 баллов. Соответственно, оценка выбирается </w:t>
      </w:r>
      <w:proofErr w:type="gramStart"/>
      <w:r w:rsidRPr="004C65D8">
        <w:rPr>
          <w:rFonts w:ascii="Times New Roman" w:eastAsia="Times New Roman" w:hAnsi="Times New Roman" w:cs="Times New Roman"/>
          <w:sz w:val="24"/>
          <w:szCs w:val="24"/>
        </w:rPr>
        <w:t>проверяющим</w:t>
      </w:r>
      <w:proofErr w:type="gramEnd"/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 по шкале “в районе” 30 баллов. Такое «сужение» зоны выбора и введение пограничных оцено</w:t>
      </w:r>
      <w:proofErr w:type="gramStart"/>
      <w:r w:rsidRPr="004C65D8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</w:t>
      </w:r>
      <w:proofErr w:type="gramStart"/>
      <w:r w:rsidRPr="004C65D8">
        <w:rPr>
          <w:rFonts w:ascii="Times New Roman" w:eastAsia="Times New Roman" w:hAnsi="Times New Roman" w:cs="Times New Roman"/>
          <w:sz w:val="24"/>
          <w:szCs w:val="24"/>
        </w:rPr>
        <w:t>–о</w:t>
      </w:r>
      <w:proofErr w:type="gramEnd"/>
      <w:r w:rsidRPr="004C65D8">
        <w:rPr>
          <w:rFonts w:ascii="Times New Roman" w:eastAsia="Times New Roman" w:hAnsi="Times New Roman" w:cs="Times New Roman"/>
          <w:sz w:val="24"/>
          <w:szCs w:val="24"/>
        </w:rPr>
        <w:t>ценок по каждому критерию (ученик должен видеть, сколько баллов по каждом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Критерии: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>1. Понимание произведения как «сложно построенного смысла» (Ю.М. Лотман), последовательное и адекватное раскрытие этого смысла в динамике, в «лабиринте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сцеплений», через конкретные наблюдения, сделанные по тексту.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 30 баллов. Шкала оценок: 0 – 10 – 20 –30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 15 баллов. Шкала оценок: 0 – 5 – 10 – 15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C65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4C65D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Историко-литературная эрудиция, отсутствие фактических ошибок, уместность использования фонового материала из области культуры и литературы. 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5 Общая языковая и речевая грамотность (отсутствие языковых, речевых, грамматических ошибок).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Примечание 1: сплошная проверка работы по </w:t>
      </w:r>
      <w:proofErr w:type="gramStart"/>
      <w:r w:rsidRPr="004C65D8">
        <w:rPr>
          <w:rFonts w:ascii="Times New Roman" w:eastAsia="Times New Roman" w:hAnsi="Times New Roman" w:cs="Times New Roman"/>
          <w:sz w:val="24"/>
          <w:szCs w:val="24"/>
        </w:rPr>
        <w:t>привычным</w:t>
      </w:r>
      <w:proofErr w:type="gramEnd"/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 школьным критериям грамотности с полным подсчетом ошибок не предусматривается.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sz w:val="24"/>
          <w:szCs w:val="24"/>
        </w:rPr>
        <w:t xml:space="preserve">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трех ошибок на страницу текста), работа по этому критерию получает ноль баллов.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Максимально 5 баллов. Шкала оценок: 0 – 1- 3 -5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Итого: максимальный балл – 70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Примерное время выполнения задания – 3,5 </w:t>
      </w:r>
      <w:proofErr w:type="gramStart"/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астрономических</w:t>
      </w:r>
      <w:proofErr w:type="gramEnd"/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</w:t>
      </w:r>
      <w:r w:rsidRPr="004C65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N.B. Направления для анализа, предложенные школьникам, носят рекомендательный характер; их назначение –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исключительно размышлений по предложенным направлениям.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оценки творческого задания</w:t>
      </w: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Примерное время выполнения задания - 1,5 </w:t>
      </w:r>
      <w:proofErr w:type="gramStart"/>
      <w:r w:rsidRPr="00D9150B">
        <w:rPr>
          <w:rFonts w:ascii="Times New Roman" w:eastAsia="Times New Roman" w:hAnsi="Times New Roman" w:cs="Times New Roman"/>
          <w:b/>
          <w:bCs/>
          <w:sz w:val="24"/>
          <w:szCs w:val="24"/>
        </w:rPr>
        <w:t>астрономических</w:t>
      </w:r>
      <w:proofErr w:type="gramEnd"/>
      <w:r w:rsidRPr="00D915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часа.</w:t>
      </w:r>
    </w:p>
    <w:p w:rsidR="00D9150B" w:rsidRPr="00D9150B" w:rsidRDefault="00D9150B" w:rsidP="00D9150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bCs/>
          <w:sz w:val="24"/>
          <w:szCs w:val="24"/>
        </w:rPr>
        <w:t>Знание жизненного пути и творчества писателя. Максимально 20 б.</w:t>
      </w:r>
    </w:p>
    <w:p w:rsidR="00D9150B" w:rsidRPr="00D9150B" w:rsidRDefault="00D9150B" w:rsidP="00D9150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150B">
        <w:rPr>
          <w:rFonts w:ascii="Times New Roman" w:eastAsia="Times New Roman" w:hAnsi="Times New Roman" w:cs="Times New Roman"/>
          <w:bCs/>
          <w:sz w:val="24"/>
          <w:szCs w:val="24"/>
        </w:rPr>
        <w:t>Подписи к репродукциям. Максимально 5 б.</w:t>
      </w:r>
    </w:p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2945"/>
        <w:gridCol w:w="3001"/>
      </w:tblGrid>
      <w:tr w:rsidR="00D9150B" w:rsidRPr="00D9150B" w:rsidTr="00BD0481">
        <w:tc>
          <w:tcPr>
            <w:tcW w:w="2916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5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Экспонат №1</w:t>
            </w:r>
          </w:p>
        </w:tc>
        <w:tc>
          <w:tcPr>
            <w:tcW w:w="3001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Экспонат №3</w:t>
            </w:r>
          </w:p>
        </w:tc>
      </w:tr>
      <w:tr w:rsidR="00D9150B" w:rsidRPr="00D9150B" w:rsidTr="00BD0481">
        <w:tc>
          <w:tcPr>
            <w:tcW w:w="2916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ФИО автора  </w:t>
            </w:r>
          </w:p>
        </w:tc>
        <w:tc>
          <w:tcPr>
            <w:tcW w:w="2945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Анатолий Павлович </w:t>
            </w:r>
            <w:proofErr w:type="spellStart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Шепелюк</w:t>
            </w:r>
            <w:proofErr w:type="spellEnd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 б.</w:t>
            </w:r>
          </w:p>
        </w:tc>
        <w:tc>
          <w:tcPr>
            <w:tcW w:w="3001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Аркадий Александрович Пластов 1б.</w:t>
            </w:r>
          </w:p>
        </w:tc>
      </w:tr>
      <w:tr w:rsidR="00D9150B" w:rsidRPr="00D9150B" w:rsidTr="00BD0481">
        <w:tc>
          <w:tcPr>
            <w:tcW w:w="2916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Название работы</w:t>
            </w:r>
          </w:p>
        </w:tc>
        <w:tc>
          <w:tcPr>
            <w:tcW w:w="2945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Свое название, близкое к </w:t>
            </w:r>
            <w:proofErr w:type="gramStart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авторскому</w:t>
            </w:r>
            <w:proofErr w:type="gramEnd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1 б.</w:t>
            </w:r>
          </w:p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Авторское</w:t>
            </w:r>
            <w:proofErr w:type="gramEnd"/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Чехов у постели больного ребенка – 2 б.</w:t>
            </w:r>
          </w:p>
        </w:tc>
        <w:tc>
          <w:tcPr>
            <w:tcW w:w="3001" w:type="dxa"/>
            <w:shd w:val="clear" w:color="auto" w:fill="auto"/>
          </w:tcPr>
          <w:p w:rsidR="00D9150B" w:rsidRPr="00D9150B" w:rsidRDefault="00D9150B" w:rsidP="00D9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15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Палата №6 - 1 б.</w:t>
            </w:r>
          </w:p>
        </w:tc>
      </w:tr>
    </w:tbl>
    <w:p w:rsidR="00D9150B" w:rsidRPr="00D9150B" w:rsidRDefault="00D9150B" w:rsidP="00D9150B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150B" w:rsidRPr="00D9150B" w:rsidRDefault="00D9150B" w:rsidP="00D9150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ArialNarrow" w:hAnsi="Times New Roman" w:cs="Times New Roman"/>
          <w:sz w:val="24"/>
          <w:szCs w:val="24"/>
        </w:rPr>
      </w:pPr>
      <w:r w:rsidRPr="00D9150B">
        <w:rPr>
          <w:rFonts w:ascii="Times New Roman" w:eastAsia="ArialNarrow" w:hAnsi="Times New Roman" w:cs="Times New Roman"/>
          <w:sz w:val="24"/>
          <w:szCs w:val="24"/>
        </w:rPr>
        <w:t xml:space="preserve">Последовательность, логичность изложения, богатством словаря, разнообразием используемых синтаксических конструкций, речевая грамотность.  Максимально 5 б.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Итого: максимальный балл – 30 баллов </w:t>
      </w: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 максимальный балл – 100 баллов</w:t>
      </w: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 спорные моменты решаются  в пользу ученика. </w:t>
      </w: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5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Успехов!</w:t>
      </w: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1048" w:rsidRPr="004C65D8" w:rsidRDefault="00D91048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659B" w:rsidRPr="004C65D8" w:rsidRDefault="0012659B" w:rsidP="004C6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2659B" w:rsidRPr="004C65D8" w:rsidSect="00F70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3E8"/>
    <w:multiLevelType w:val="hybridMultilevel"/>
    <w:tmpl w:val="8C9E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12FB0"/>
    <w:multiLevelType w:val="hybridMultilevel"/>
    <w:tmpl w:val="B400EABE"/>
    <w:lvl w:ilvl="0" w:tplc="F962E3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1628D"/>
    <w:multiLevelType w:val="hybridMultilevel"/>
    <w:tmpl w:val="2C92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F6"/>
    <w:rsid w:val="000405C7"/>
    <w:rsid w:val="0006186E"/>
    <w:rsid w:val="0007722F"/>
    <w:rsid w:val="000C02C4"/>
    <w:rsid w:val="000D4342"/>
    <w:rsid w:val="0012659B"/>
    <w:rsid w:val="00135691"/>
    <w:rsid w:val="00147425"/>
    <w:rsid w:val="00193733"/>
    <w:rsid w:val="0019489D"/>
    <w:rsid w:val="001B5ADC"/>
    <w:rsid w:val="001D7B11"/>
    <w:rsid w:val="001E4545"/>
    <w:rsid w:val="00235977"/>
    <w:rsid w:val="002618FE"/>
    <w:rsid w:val="002E1AC2"/>
    <w:rsid w:val="0032634A"/>
    <w:rsid w:val="00344813"/>
    <w:rsid w:val="003A02DC"/>
    <w:rsid w:val="003C0E6B"/>
    <w:rsid w:val="003E5779"/>
    <w:rsid w:val="00401908"/>
    <w:rsid w:val="00414BFD"/>
    <w:rsid w:val="004C65D8"/>
    <w:rsid w:val="00576B45"/>
    <w:rsid w:val="005C5ACD"/>
    <w:rsid w:val="005F0A12"/>
    <w:rsid w:val="00626E35"/>
    <w:rsid w:val="006412AF"/>
    <w:rsid w:val="00662ED6"/>
    <w:rsid w:val="006B0BB6"/>
    <w:rsid w:val="006B45D8"/>
    <w:rsid w:val="006B4E54"/>
    <w:rsid w:val="006F60F3"/>
    <w:rsid w:val="0071458F"/>
    <w:rsid w:val="00714F6E"/>
    <w:rsid w:val="00715119"/>
    <w:rsid w:val="00754AD4"/>
    <w:rsid w:val="007D67EE"/>
    <w:rsid w:val="007F4A93"/>
    <w:rsid w:val="00824474"/>
    <w:rsid w:val="00935980"/>
    <w:rsid w:val="009A05B4"/>
    <w:rsid w:val="009E26B2"/>
    <w:rsid w:val="00A248BD"/>
    <w:rsid w:val="00A428A4"/>
    <w:rsid w:val="00A5746C"/>
    <w:rsid w:val="00B274FF"/>
    <w:rsid w:val="00B51AD8"/>
    <w:rsid w:val="00B866EF"/>
    <w:rsid w:val="00BB0F56"/>
    <w:rsid w:val="00BC1ECE"/>
    <w:rsid w:val="00C3383F"/>
    <w:rsid w:val="00C47AD6"/>
    <w:rsid w:val="00CB6DE1"/>
    <w:rsid w:val="00CC0A52"/>
    <w:rsid w:val="00CE0FF4"/>
    <w:rsid w:val="00D249D7"/>
    <w:rsid w:val="00D63EF6"/>
    <w:rsid w:val="00D91048"/>
    <w:rsid w:val="00D9150B"/>
    <w:rsid w:val="00DE6C3A"/>
    <w:rsid w:val="00F70D59"/>
    <w:rsid w:val="00F7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1E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E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BC1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1ECE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618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8F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44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emyear">
    <w:name w:val="poemyear"/>
    <w:basedOn w:val="a0"/>
    <w:rsid w:val="00147425"/>
  </w:style>
  <w:style w:type="paragraph" w:customStyle="1" w:styleId="Default">
    <w:name w:val="Default"/>
    <w:rsid w:val="00B274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kvitsa">
    <w:name w:val="bukvitsa"/>
    <w:basedOn w:val="a"/>
    <w:rsid w:val="00CC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is">
    <w:name w:val="podpis"/>
    <w:basedOn w:val="a"/>
    <w:rsid w:val="00CC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A52"/>
  </w:style>
  <w:style w:type="character" w:styleId="a7">
    <w:name w:val="Hyperlink"/>
    <w:basedOn w:val="a0"/>
    <w:uiPriority w:val="99"/>
    <w:semiHidden/>
    <w:unhideWhenUsed/>
    <w:rsid w:val="00714F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1E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E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BC1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1ECE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618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8F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44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emyear">
    <w:name w:val="poemyear"/>
    <w:basedOn w:val="a0"/>
    <w:rsid w:val="00147425"/>
  </w:style>
  <w:style w:type="paragraph" w:customStyle="1" w:styleId="Default">
    <w:name w:val="Default"/>
    <w:rsid w:val="00B274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kvitsa">
    <w:name w:val="bukvitsa"/>
    <w:basedOn w:val="a"/>
    <w:rsid w:val="00CC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is">
    <w:name w:val="podpis"/>
    <w:basedOn w:val="a"/>
    <w:rsid w:val="00CC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A52"/>
  </w:style>
  <w:style w:type="character" w:styleId="a7">
    <w:name w:val="Hyperlink"/>
    <w:basedOn w:val="a0"/>
    <w:uiPriority w:val="99"/>
    <w:semiHidden/>
    <w:unhideWhenUsed/>
    <w:rsid w:val="00714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0099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3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678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85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223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5494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5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68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26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686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780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73468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68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6033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670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19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76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82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5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9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241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9670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29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04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361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3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276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46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169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592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36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5050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796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7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53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0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525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04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098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9006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2133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9443">
              <w:marLeft w:val="0"/>
              <w:marRight w:val="0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61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962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57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291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623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2726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0477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8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AE3E6"/>
          </w:divBdr>
          <w:divsChild>
            <w:div w:id="1931307285">
              <w:marLeft w:val="0"/>
              <w:marRight w:val="0"/>
              <w:marTop w:val="0"/>
              <w:marBottom w:val="0"/>
              <w:divBdr>
                <w:top w:val="single" w:sz="6" w:space="0" w:color="DAE3E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58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0729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707070"/>
            <w:right w:val="single" w:sz="6" w:space="2" w:color="A0A0A0"/>
          </w:divBdr>
        </w:div>
      </w:divsChild>
    </w:div>
    <w:div w:id="19507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9C69-C179-4A9B-A0D6-6E957BAD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Торлопова Елена Анатольевна</cp:lastModifiedBy>
  <cp:revision>9</cp:revision>
  <cp:lastPrinted>2014-11-11T11:25:00Z</cp:lastPrinted>
  <dcterms:created xsi:type="dcterms:W3CDTF">2016-11-09T20:53:00Z</dcterms:created>
  <dcterms:modified xsi:type="dcterms:W3CDTF">2016-11-11T06:21:00Z</dcterms:modified>
</cp:coreProperties>
</file>